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87510" w14:textId="77777777" w:rsidR="001B237D" w:rsidRDefault="001B237D">
      <w:pPr>
        <w:tabs>
          <w:tab w:val="left" w:pos="1120"/>
          <w:tab w:val="left" w:pos="5775"/>
        </w:tabs>
        <w:ind w:firstLineChars="50" w:firstLine="341"/>
        <w:rPr>
          <w:rFonts w:ascii="宋体" w:eastAsia="宋体" w:hAnsi="宋体" w:hint="eastAsia"/>
          <w:color w:val="FF0000"/>
          <w:spacing w:val="-20"/>
          <w:w w:val="58"/>
          <w:sz w:val="124"/>
          <w:szCs w:val="126"/>
        </w:rPr>
      </w:pPr>
    </w:p>
    <w:p w14:paraId="6CDFB2F0" w14:textId="77777777" w:rsidR="001B237D" w:rsidRDefault="00000000">
      <w:pPr>
        <w:tabs>
          <w:tab w:val="left" w:pos="5775"/>
        </w:tabs>
        <w:jc w:val="center"/>
        <w:rPr>
          <w:rFonts w:ascii="仿宋_GB2312" w:eastAsia="仿宋_GB2312" w:hAnsi="仿宋_GB2312" w:cs="仿宋_GB2312" w:hint="eastAsia"/>
          <w:b w:val="0"/>
          <w:bCs/>
          <w:sz w:val="32"/>
          <w:szCs w:val="32"/>
        </w:rPr>
      </w:pPr>
      <w:r>
        <w:rPr>
          <w:rFonts w:ascii="楷体_GB2312" w:eastAsia="楷体_GB2312" w:hAnsi="宋体" w:hint="eastAsia"/>
          <w:bCs/>
          <w:sz w:val="32"/>
          <w:szCs w:val="32"/>
        </w:rPr>
        <w:pict w14:anchorId="67DD538B">
          <v:group id="_x0000_s2050" style="position:absolute;left:0;text-align:left;margin-left:0;margin-top:-90.4pt;width:475.5pt;height:119.2pt;z-index:251659264;mso-position-horizontal:center" coordorigin="1202,2080" coordsize="9510,2384">
            <v:line id="_x0000_s2051" style="position:absolute" from="1253,4464" to="10653,4464" strokecolor="red" strokeweight="2pt"/>
            <v:shapetype id="_x0000_t161" coordsize="21600,21600" o:spt="161" adj="4050" path="m,c7200@0,14400@0,21600,m,21600c7200@1,14400@1,21600,21600e">
              <v:formulas>
                <v:f eqn="prod #0 4 3"/>
                <v:f eqn="sum 21600 0 @0"/>
                <v:f eqn="val #0"/>
                <v:f eqn="sum 21600 0 #0"/>
              </v:formulas>
              <v:path textpathok="t" o:connecttype="custom" o:connectlocs="10800,@2;0,10800;10800,@3;21600,10800" o:connectangles="270,180,90,0"/>
              <v:textpath on="t" fitshape="t" xscale="t"/>
              <v:handles>
                <v:h position="center,#0" yrange="0,8100"/>
              </v:handles>
              <o:lock v:ext="edit" text="t" shapetype="t"/>
            </v:shapetype>
            <v:shape id="_x0000_s2052" type="#_x0000_t161" style="position:absolute;left:1202;top:2080;width:9510;height:1021" adj="0" fillcolor="red" strokecolor="red">
              <v:textpath style="font-family:&quot;方正小标宋简体&quot;" trim="t" fitpath="t" xscale="f" string="国企培企业管理中心文件"/>
            </v:shape>
            <v:shape id="_x0000_s2053" type="#_x0000_t161" alt="高教秘培〔2009〕16 号" style="position:absolute;left:4540;top:3991;width:2845;height:295" adj="0" fillcolor="black">
              <v:textpath style="font-family:&quot;仿宋_GB2312&quot;" trim="t" fitpath="t" xscale="f" string="国企培〔2026〕29号"/>
            </v:shape>
          </v:group>
        </w:pict>
      </w:r>
    </w:p>
    <w:p w14:paraId="5CE09001" w14:textId="77777777" w:rsidR="001B237D" w:rsidRDefault="001B237D">
      <w:pPr>
        <w:pStyle w:val="a4"/>
        <w:tabs>
          <w:tab w:val="left" w:pos="180"/>
          <w:tab w:val="center" w:pos="4535"/>
          <w:tab w:val="left" w:pos="8040"/>
        </w:tabs>
        <w:spacing w:line="44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/>
          <w:color w:val="000000"/>
          <w:kern w:val="144"/>
          <w:sz w:val="30"/>
          <w:szCs w:val="30"/>
        </w:rPr>
      </w:pPr>
    </w:p>
    <w:p w14:paraId="2E016914" w14:textId="77777777" w:rsidR="001B237D" w:rsidRDefault="00000000">
      <w:pPr>
        <w:pStyle w:val="a4"/>
        <w:tabs>
          <w:tab w:val="left" w:pos="180"/>
          <w:tab w:val="center" w:pos="4535"/>
          <w:tab w:val="left" w:pos="8040"/>
        </w:tabs>
        <w:spacing w:line="54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  <w:t>关于举办新修订《审计法实施条例》精讲解读暨AI赋能</w:t>
      </w:r>
    </w:p>
    <w:p w14:paraId="072901A1" w14:textId="77777777" w:rsidR="001B237D" w:rsidRDefault="00000000">
      <w:pPr>
        <w:pStyle w:val="a4"/>
        <w:tabs>
          <w:tab w:val="left" w:pos="180"/>
          <w:tab w:val="center" w:pos="4535"/>
          <w:tab w:val="left" w:pos="8040"/>
        </w:tabs>
        <w:spacing w:line="54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  <w:t>审计全流程实战专题培训班的通知</w:t>
      </w:r>
    </w:p>
    <w:p w14:paraId="4B303D67" w14:textId="77777777" w:rsidR="001B237D" w:rsidRDefault="001B237D">
      <w:pPr>
        <w:pStyle w:val="a4"/>
        <w:tabs>
          <w:tab w:val="left" w:pos="180"/>
          <w:tab w:val="center" w:pos="4535"/>
          <w:tab w:val="left" w:pos="8040"/>
        </w:tabs>
        <w:spacing w:line="360" w:lineRule="exact"/>
        <w:ind w:firstLineChars="0" w:firstLine="0"/>
        <w:rPr>
          <w:rFonts w:ascii="黑体" w:eastAsia="黑体" w:hAnsi="黑体" w:hint="eastAsia"/>
          <w:b/>
          <w:sz w:val="28"/>
          <w:szCs w:val="28"/>
        </w:rPr>
      </w:pPr>
      <w:bookmarkStart w:id="0" w:name="发文日期"/>
    </w:p>
    <w:p w14:paraId="14B06FF0" w14:textId="77777777" w:rsidR="001B237D" w:rsidRDefault="00000000">
      <w:pPr>
        <w:spacing w:line="520" w:lineRule="exact"/>
        <w:rPr>
          <w:rFonts w:eastAsia="仿宋_GB2312"/>
          <w:b w:val="0"/>
          <w:bCs/>
          <w:sz w:val="32"/>
          <w:szCs w:val="32"/>
        </w:rPr>
      </w:pPr>
      <w:r>
        <w:rPr>
          <w:rFonts w:eastAsia="仿宋_GB2312" w:hint="eastAsia"/>
          <w:b w:val="0"/>
          <w:bCs/>
          <w:sz w:val="32"/>
          <w:szCs w:val="32"/>
        </w:rPr>
        <w:t>各有关单位：</w:t>
      </w:r>
    </w:p>
    <w:p w14:paraId="4FC303A8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2026年9月24日，新修订《中华人民共和国审计法实施条例》正式公布，自2026年12月1日起施行，条例进一步压实审计整改责任、完善审计工作程序、细化监督范围，对内部审计工作规范化、法治化提出全新要求。当前审计工作普遍面临法规版本多检索难、多源异构数据整合困难、疑点识别过度依赖个人经验、项目协同底稿复核留痕压力大；同时数据规模持续增长、审计人员力量有限，AI大模型、智能体工具逐步进入审计实务，但很多单位存在AI边界把握不清、容易出现幻觉风险、证据合规存疑、不知道如何落地人机协同工作流等现实痛点。</w:t>
      </w:r>
    </w:p>
    <w:p w14:paraId="07702A16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为帮助广大审计、财务、内控风控人员吃透新条例核心变化，准确把握新规下审计程序、证据、整改、责任等实务要求；同时掌握AI审计实操工具，建立“机器筛查、人工研判”人机协同作业模式，打通从法规检索、项目管理、数据清洗、风险识别到底稿报告全流程应用，切实提升审计工作质效，特举办本次专题培训班。现将有关事项通知如下：</w:t>
      </w:r>
    </w:p>
    <w:p w14:paraId="750B509A" w14:textId="77777777" w:rsidR="001B237D" w:rsidRDefault="00000000">
      <w:pPr>
        <w:pStyle w:val="2"/>
        <w:widowControl/>
        <w:spacing w:beforeAutospacing="0" w:afterAutospacing="0" w:line="360" w:lineRule="exact"/>
        <w:ind w:firstLineChars="200" w:firstLine="560"/>
        <w:rPr>
          <w:rFonts w:ascii="黑体" w:eastAsia="黑体" w:hAnsi="黑体"/>
          <w:b w:val="0"/>
          <w:color w:val="000000"/>
          <w:kern w:val="144"/>
          <w:sz w:val="28"/>
          <w:szCs w:val="28"/>
        </w:rPr>
      </w:pPr>
      <w:r>
        <w:rPr>
          <w:rFonts w:ascii="黑体" w:eastAsia="黑体" w:hAnsi="黑体"/>
          <w:b w:val="0"/>
          <w:color w:val="000000"/>
          <w:kern w:val="144"/>
          <w:sz w:val="28"/>
          <w:szCs w:val="28"/>
        </w:rPr>
        <w:t>一、培训主要内容</w:t>
      </w:r>
    </w:p>
    <w:p w14:paraId="4E201024" w14:textId="77777777" w:rsidR="001B237D" w:rsidRDefault="00000000">
      <w:pPr>
        <w:pStyle w:val="3"/>
        <w:widowControl/>
        <w:spacing w:beforeAutospacing="0" w:afterAutospacing="0" w:line="360" w:lineRule="exact"/>
        <w:ind w:firstLineChars="200" w:firstLine="560"/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</w:pPr>
      <w:r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  <w:t>模块一：新修订《审计法实施条例》政策精讲解读</w:t>
      </w:r>
    </w:p>
    <w:p w14:paraId="3F181A02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1.条例修订背景、立法导向与整体框架变化</w:t>
      </w:r>
    </w:p>
    <w:p w14:paraId="1AAA8BE8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2.新时代党对审计工作部署相关要求解读</w:t>
      </w:r>
    </w:p>
    <w:p w14:paraId="1BC5FA35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3.新旧法条逐条对比，解析审计监督范围调整</w:t>
      </w:r>
    </w:p>
    <w:p w14:paraId="151C7C34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4.审计权限、审计实施程序重点条款解读</w:t>
      </w:r>
    </w:p>
    <w:p w14:paraId="00D58C2B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5.干预审计登记报告制度实务要点</w:t>
      </w:r>
    </w:p>
    <w:p w14:paraId="1B6F06B8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6.明确被审计单位协助义务及法律责任</w:t>
      </w:r>
    </w:p>
    <w:p w14:paraId="0D61840F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7.新规下审计证据获取的法定要求</w:t>
      </w:r>
    </w:p>
    <w:p w14:paraId="7113EFCD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8.审计工作底稿归档、线索移送实务边界</w:t>
      </w:r>
    </w:p>
    <w:p w14:paraId="24E38472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9.审计整改新制度要求，落实被审计单位主体责任</w:t>
      </w:r>
    </w:p>
    <w:p w14:paraId="475CDA1D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10.整改核查流程及整改不到位对应的法律后果</w:t>
      </w:r>
    </w:p>
    <w:p w14:paraId="5028561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11.内部审计如何衔接新规构建整改闭环管理</w:t>
      </w:r>
    </w:p>
    <w:p w14:paraId="367A814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12.新规对国企、行政事业单位内部审计的影响</w:t>
      </w:r>
    </w:p>
    <w:p w14:paraId="14BD3B23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lastRenderedPageBreak/>
        <w:t>13.结合典型案例梳理实务风险点与常见误区</w:t>
      </w:r>
    </w:p>
    <w:p w14:paraId="3A925ABF" w14:textId="77777777" w:rsidR="001B237D" w:rsidRDefault="00000000">
      <w:pPr>
        <w:pStyle w:val="3"/>
        <w:widowControl/>
        <w:spacing w:beforeAutospacing="0" w:afterAutospacing="0" w:line="360" w:lineRule="exact"/>
        <w:ind w:firstLineChars="200" w:firstLine="560"/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</w:pPr>
      <w:r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  <w:t>模块二：内部审计日常工作实务实操</w:t>
      </w:r>
    </w:p>
    <w:p w14:paraId="1BB03199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1.审计计划编制实操要点</w:t>
      </w:r>
    </w:p>
    <w:p w14:paraId="516B76C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2.审计项目方案、审计通知书规范撰写</w:t>
      </w:r>
    </w:p>
    <w:p w14:paraId="22B7781F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3.审计资料清单编制、业务控制点梳理方法</w:t>
      </w:r>
    </w:p>
    <w:p w14:paraId="738804F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4.采购招投标业务循环审计重点与审计程序</w:t>
      </w:r>
    </w:p>
    <w:p w14:paraId="4433716A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5.存货、成本核算审计风险识别方法</w:t>
      </w:r>
    </w:p>
    <w:p w14:paraId="0492C8C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6.固定资产、在建工程审计实操要点</w:t>
      </w:r>
    </w:p>
    <w:p w14:paraId="0E2C2E0B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7.收入确认、费用管控高风险领域审计要点</w:t>
      </w:r>
    </w:p>
    <w:p w14:paraId="4FEF09A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8.审计证据规范获取、证据分类管理要求</w:t>
      </w:r>
    </w:p>
    <w:p w14:paraId="205130B8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9.审计工作底稿编制、复核、留痕管理规范</w:t>
      </w:r>
    </w:p>
    <w:p w14:paraId="65C6C46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10.审计发现五要素（事实</w:t>
      </w:r>
      <w:r>
        <w:rPr>
          <w:rFonts w:ascii="仿宋_GB2312" w:eastAsia="仿宋_GB2312" w:hAnsi="仿宋" w:hint="eastAsia"/>
          <w:b w:val="0"/>
          <w:bCs/>
          <w:color w:val="000000"/>
        </w:rPr>
        <w:noBreakHyphen/>
        <w:t>标准</w:t>
      </w:r>
      <w:r>
        <w:rPr>
          <w:rFonts w:ascii="仿宋_GB2312" w:eastAsia="仿宋_GB2312" w:hAnsi="仿宋" w:hint="eastAsia"/>
          <w:b w:val="0"/>
          <w:bCs/>
          <w:color w:val="000000"/>
        </w:rPr>
        <w:noBreakHyphen/>
        <w:t>影响</w:t>
      </w:r>
      <w:r>
        <w:rPr>
          <w:rFonts w:ascii="仿宋_GB2312" w:eastAsia="仿宋_GB2312" w:hAnsi="仿宋" w:hint="eastAsia"/>
          <w:b w:val="0"/>
          <w:bCs/>
          <w:color w:val="000000"/>
        </w:rPr>
        <w:noBreakHyphen/>
        <w:t>原因</w:t>
      </w:r>
      <w:r>
        <w:rPr>
          <w:rFonts w:ascii="仿宋_GB2312" w:eastAsia="仿宋_GB2312" w:hAnsi="仿宋" w:hint="eastAsia"/>
          <w:b w:val="0"/>
          <w:bCs/>
          <w:color w:val="000000"/>
        </w:rPr>
        <w:noBreakHyphen/>
        <w:t>建议）撰写训练</w:t>
      </w:r>
    </w:p>
    <w:p w14:paraId="1569A12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11.审计发现撰写常见问题纠错示范</w:t>
      </w:r>
    </w:p>
    <w:p w14:paraId="105800B4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12.审计报告框架搭建、问题定性、评价口径把握</w:t>
      </w:r>
    </w:p>
    <w:p w14:paraId="1B1FC153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13.审计整改台账标准化搭建</w:t>
      </w:r>
    </w:p>
    <w:p w14:paraId="2C484F04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14.审计整改成效核查方法，破解屡审屡犯难题</w:t>
      </w:r>
    </w:p>
    <w:p w14:paraId="6D0C1954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15.审计成果转化与多部门监督信息共享机制</w:t>
      </w:r>
    </w:p>
    <w:p w14:paraId="0434934C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16.经济责任审计、合规管理实践分享</w:t>
      </w:r>
    </w:p>
    <w:p w14:paraId="70036DC0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17.内部审计质量管理、整改体系建设实操</w:t>
      </w:r>
    </w:p>
    <w:p w14:paraId="4E963FDB" w14:textId="77777777" w:rsidR="001B237D" w:rsidRDefault="00000000">
      <w:pPr>
        <w:pStyle w:val="3"/>
        <w:widowControl/>
        <w:spacing w:beforeAutospacing="0" w:afterAutospacing="0" w:line="360" w:lineRule="exact"/>
        <w:ind w:firstLineChars="200" w:firstLine="560"/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</w:pPr>
      <w:r>
        <w:rPr>
          <w:rFonts w:ascii="黑体" w:eastAsia="黑体" w:hAnsi="黑体" w:cs="黑体"/>
          <w:b w:val="0"/>
          <w:color w:val="000000"/>
          <w:kern w:val="144"/>
          <w:sz w:val="28"/>
          <w:szCs w:val="28"/>
        </w:rPr>
        <w:t>模块三：AI赋能审计全流程实战（人机协同、合规边界+工具实操）</w:t>
      </w:r>
    </w:p>
    <w:p w14:paraId="751C9DFB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1.“人工智能+”行动、内部审计数智化转型指引政策学习</w:t>
      </w:r>
    </w:p>
    <w:p w14:paraId="65E595D3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2.厘清AI审计能力边界：明确AI可以做什么、不可以做什么</w:t>
      </w:r>
    </w:p>
    <w:p w14:paraId="33B1B25E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3.识别AI幻觉风险，掌握数据安全与保密红线</w:t>
      </w:r>
    </w:p>
    <w:p w14:paraId="43149D82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4.递进式审计提示词八步法实操训练</w:t>
      </w:r>
    </w:p>
    <w:p w14:paraId="08EB6A82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5.法规检索三重验证法实操训练</w:t>
      </w:r>
    </w:p>
    <w:p w14:paraId="4A61AE61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6.AI输出结果人工复核强制要点</w:t>
      </w:r>
    </w:p>
    <w:p w14:paraId="206B9F13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7.WorkBuddy审计项目空间创建与基础配置</w:t>
      </w:r>
    </w:p>
    <w:p w14:paraId="5BC25B9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8.利用</w:t>
      </w:r>
      <w:proofErr w:type="spellStart"/>
      <w:r>
        <w:rPr>
          <w:rFonts w:ascii="仿宋_GB2312" w:eastAsia="仿宋_GB2312" w:hAnsi="仿宋" w:hint="eastAsia"/>
          <w:b w:val="0"/>
          <w:bCs/>
          <w:color w:val="000000"/>
        </w:rPr>
        <w:t>WorkBuddy</w:t>
      </w:r>
      <w:proofErr w:type="spellEnd"/>
      <w:r>
        <w:rPr>
          <w:rFonts w:ascii="仿宋_GB2312" w:eastAsia="仿宋_GB2312" w:hAnsi="仿宋" w:hint="eastAsia"/>
          <w:b w:val="0"/>
          <w:bCs/>
          <w:color w:val="000000"/>
        </w:rPr>
        <w:t>完成审计任务拆解、里程碑设置</w:t>
      </w:r>
    </w:p>
    <w:p w14:paraId="4A4098D4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9.WorkBuddy实现资料归集、底稿模板调用</w:t>
      </w:r>
    </w:p>
    <w:p w14:paraId="2B33E93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10.WorkBuddy分级权限设置、版本管理、复核留痕操作</w:t>
      </w:r>
    </w:p>
    <w:p w14:paraId="0186A18D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11.AI生成数据清洗脚本，实现多业务数据表合并</w:t>
      </w:r>
    </w:p>
    <w:p w14:paraId="24F0450A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12.数据口径统一，识别重复、缺失、跨期、价格异常疑点</w:t>
      </w:r>
    </w:p>
    <w:p w14:paraId="3095478F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13.审计数据脱敏实操方法</w:t>
      </w:r>
    </w:p>
    <w:p w14:paraId="69E6FD65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14.AI辅助开展风险疑点清单输出，人工风险排序与重要性判断</w:t>
      </w:r>
    </w:p>
    <w:p w14:paraId="5D93F5FA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15.AI辅助生成审计底稿、报告框架、可视化图表</w:t>
      </w:r>
    </w:p>
    <w:p w14:paraId="105057BB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16.AI输出复核四步法：核对出处、交叉验证、数值重算、结论溯源</w:t>
      </w:r>
    </w:p>
    <w:p w14:paraId="75426797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17.RAG审计知识库原理与适用场景介绍</w:t>
      </w:r>
    </w:p>
    <w:p w14:paraId="0F8CF0B6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18.多模态识别、持续审计预警应用场景与风险边界</w:t>
      </w:r>
    </w:p>
    <w:p w14:paraId="2CFB3C7A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19.审计智能体协同链前沿趋势讲解</w:t>
      </w:r>
    </w:p>
    <w:p w14:paraId="3D4BDD4D" w14:textId="77777777" w:rsidR="001B237D" w:rsidRDefault="00000000">
      <w:pPr>
        <w:widowControl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20.全流程沙盘分组实战：完整跑通模拟专项审计全流程</w:t>
      </w:r>
    </w:p>
    <w:p w14:paraId="2275A9AB" w14:textId="77777777" w:rsidR="001B237D" w:rsidRDefault="00000000">
      <w:pPr>
        <w:tabs>
          <w:tab w:val="left" w:pos="1848"/>
        </w:tabs>
        <w:spacing w:line="360" w:lineRule="exact"/>
        <w:ind w:firstLineChars="200" w:firstLine="560"/>
        <w:rPr>
          <w:rFonts w:ascii="黑体" w:eastAsia="黑体" w:hAnsi="黑体" w:hint="eastAsia"/>
          <w:b w:val="0"/>
          <w:bCs/>
          <w:color w:val="000000"/>
        </w:rPr>
      </w:pPr>
      <w:r>
        <w:rPr>
          <w:rFonts w:ascii="黑体" w:eastAsia="黑体" w:hAnsi="黑体" w:hint="eastAsia"/>
          <w:b w:val="0"/>
          <w:bCs/>
          <w:color w:val="000000"/>
        </w:rPr>
        <w:lastRenderedPageBreak/>
        <w:t>二、拟请授课专家</w:t>
      </w:r>
    </w:p>
    <w:p w14:paraId="16FABEAB" w14:textId="77777777" w:rsidR="001B237D" w:rsidRDefault="00000000">
      <w:pPr>
        <w:widowControl/>
        <w:spacing w:line="360" w:lineRule="exact"/>
        <w:ind w:firstLineChars="200" w:firstLine="560"/>
        <w:jc w:val="left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本次培训邀请审计法规、AI审计领域实务专家联合授课，授课老师拥有大量国企及行政事业单位审计项目实操经验，熟悉新条例政策要点与审计数智化落地应用，课堂结合真实脱敏案例开展教学，兼顾政策解析、实务操作与工具实战演练，针对性解答审计工作中的疑点难点问题。</w:t>
      </w:r>
    </w:p>
    <w:p w14:paraId="2C716CC8" w14:textId="77777777" w:rsidR="001B237D" w:rsidRDefault="00000000">
      <w:pPr>
        <w:tabs>
          <w:tab w:val="left" w:pos="1848"/>
        </w:tabs>
        <w:spacing w:line="360" w:lineRule="exact"/>
        <w:ind w:firstLineChars="200" w:firstLine="560"/>
        <w:rPr>
          <w:rFonts w:ascii="黑体" w:eastAsia="黑体" w:hAnsi="黑体" w:hint="eastAsia"/>
          <w:b w:val="0"/>
          <w:bCs/>
          <w:color w:val="000000"/>
        </w:rPr>
      </w:pPr>
      <w:r>
        <w:rPr>
          <w:rFonts w:ascii="黑体" w:eastAsia="黑体" w:hAnsi="黑体" w:hint="eastAsia"/>
          <w:b w:val="0"/>
          <w:bCs/>
          <w:color w:val="000000"/>
        </w:rPr>
        <w:t xml:space="preserve">三、参训对象　</w:t>
      </w:r>
    </w:p>
    <w:p w14:paraId="1666F326" w14:textId="77777777" w:rsidR="001B237D" w:rsidRDefault="00000000">
      <w:pPr>
        <w:widowControl/>
        <w:spacing w:line="360" w:lineRule="exact"/>
        <w:ind w:firstLineChars="200" w:firstLine="560"/>
        <w:jc w:val="left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各企事业单位、行政事业单位、国有企业、上市公司、科研院校总审计师、审计部门负责人、审计项目经理、内部审计业务骨干；财务、内控、合规、风控、审计整改、数智化建设相关管理人员及业务人员；会计师事务所、咨询机构从事审计风控相关业务从业人员。</w:t>
      </w:r>
    </w:p>
    <w:p w14:paraId="068ABF04" w14:textId="77777777" w:rsidR="001B237D" w:rsidRDefault="00000000">
      <w:pPr>
        <w:tabs>
          <w:tab w:val="left" w:pos="1848"/>
        </w:tabs>
        <w:spacing w:line="360" w:lineRule="exact"/>
        <w:ind w:firstLineChars="200" w:firstLine="560"/>
        <w:rPr>
          <w:rFonts w:ascii="黑体" w:eastAsia="黑体" w:hAnsi="黑体" w:hint="eastAsia"/>
          <w:b w:val="0"/>
          <w:bCs/>
          <w:color w:val="000000"/>
        </w:rPr>
      </w:pPr>
      <w:r>
        <w:rPr>
          <w:rFonts w:ascii="黑体" w:eastAsia="黑体" w:hAnsi="黑体" w:hint="eastAsia"/>
          <w:b w:val="0"/>
          <w:bCs/>
          <w:color w:val="000000"/>
        </w:rPr>
        <w:t>四、培训费用及有关报名事项</w:t>
      </w:r>
    </w:p>
    <w:p w14:paraId="13CEB780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A类收费：3600元/人（含培训费、资料费及师资、场地等费用）；</w:t>
      </w:r>
    </w:p>
    <w:p w14:paraId="7C626211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B类收费：4600元/人（含培训费、资料费及“高级内审师”职业技能培训证书的考核与办理费用）。</w:t>
      </w:r>
    </w:p>
    <w:p w14:paraId="65592BB2" w14:textId="515D6ADB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费用可报到时现场缴费或提前汇款至指定收款账户（户名：</w:t>
      </w:r>
      <w:r w:rsidR="0055440A" w:rsidRPr="0055440A">
        <w:rPr>
          <w:rFonts w:ascii="仿宋_GB2312" w:eastAsia="仿宋_GB2312" w:hAnsi="仿宋"/>
          <w:b w:val="0"/>
          <w:bCs/>
          <w:color w:val="000000"/>
        </w:rPr>
        <w:t>国企联培企业管理（北京）中心，银行帐号：02000 9640 9000 026879，开 户 行：中国工商银行北京万寿路南口支行</w:t>
      </w:r>
      <w:r>
        <w:rPr>
          <w:rFonts w:ascii="仿宋_GB2312" w:eastAsia="仿宋_GB2312" w:hAnsi="仿宋" w:hint="eastAsia"/>
          <w:b w:val="0"/>
          <w:bCs/>
          <w:color w:val="000000"/>
        </w:rPr>
        <w:t>），食宿统一安排，费用自理。培训费发票统一由会务组开具。确认参加的学员请将回执传真或E-MAIL至会务组，具体报到地点收到报名回执后另行通知。</w:t>
      </w:r>
    </w:p>
    <w:p w14:paraId="28EE3FE1" w14:textId="77777777" w:rsidR="001B237D" w:rsidRDefault="00000000">
      <w:pPr>
        <w:tabs>
          <w:tab w:val="left" w:pos="1848"/>
        </w:tabs>
        <w:spacing w:line="360" w:lineRule="exact"/>
        <w:ind w:firstLineChars="200" w:firstLine="560"/>
        <w:rPr>
          <w:rFonts w:ascii="黑体" w:eastAsia="黑体" w:hAnsi="黑体" w:hint="eastAsia"/>
          <w:b w:val="0"/>
          <w:bCs/>
          <w:color w:val="000000"/>
        </w:rPr>
      </w:pPr>
      <w:r>
        <w:rPr>
          <w:rFonts w:ascii="黑体" w:eastAsia="黑体" w:hAnsi="黑体" w:hint="eastAsia"/>
          <w:b w:val="0"/>
          <w:bCs/>
          <w:color w:val="000000"/>
        </w:rPr>
        <w:t>五、证书办理</w:t>
      </w:r>
    </w:p>
    <w:p w14:paraId="57156A03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经培训合格后，由全国专业人才信息管理系统颁发“高级内审师”职业技能培训证书。此证可官方网站查询。根据《职业教育法》规定，人力资源管理部门和用人单位可根据此证了解人员接受培训的情况，作为能力评价、考核、聘用和任职的重要依据。需办理证书的学员，请提前将学历证明、身份证及一寸证件照片发电子版至我中心，以便办理证书。</w:t>
      </w:r>
    </w:p>
    <w:p w14:paraId="6B90D5AC" w14:textId="77777777" w:rsidR="001B237D" w:rsidRDefault="00000000">
      <w:pPr>
        <w:spacing w:line="360" w:lineRule="exact"/>
        <w:ind w:firstLineChars="200" w:firstLine="560"/>
        <w:rPr>
          <w:rFonts w:ascii="黑体" w:eastAsia="黑体" w:hAnsi="黑体" w:hint="eastAsia"/>
          <w:b w:val="0"/>
          <w:bCs/>
        </w:rPr>
      </w:pPr>
      <w:r>
        <w:rPr>
          <w:rFonts w:ascii="黑体" w:eastAsia="黑体" w:hAnsi="黑体" w:hint="eastAsia"/>
          <w:b w:val="0"/>
          <w:bCs/>
        </w:rPr>
        <w:t>六、培训时间、地点</w:t>
      </w:r>
    </w:p>
    <w:p w14:paraId="2E62067F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2026年11月16日至11月19日</w:t>
      </w:r>
      <w:r>
        <w:rPr>
          <w:rFonts w:ascii="仿宋_GB2312" w:eastAsia="仿宋_GB2312" w:hAnsi="仿宋" w:hint="eastAsia"/>
          <w:b w:val="0"/>
          <w:bCs/>
          <w:color w:val="000000"/>
        </w:rPr>
        <w:tab/>
        <w:t>成都市</w:t>
      </w:r>
      <w:r>
        <w:rPr>
          <w:rFonts w:ascii="仿宋_GB2312" w:eastAsia="仿宋_GB2312" w:hAnsi="仿宋" w:hint="eastAsia"/>
          <w:b w:val="0"/>
          <w:bCs/>
          <w:color w:val="000000"/>
        </w:rPr>
        <w:tab/>
      </w:r>
      <w:proofErr w:type="gramStart"/>
      <w:r>
        <w:rPr>
          <w:rFonts w:ascii="仿宋_GB2312" w:eastAsia="仿宋_GB2312" w:hAnsi="仿宋"/>
          <w:b w:val="0"/>
          <w:bCs/>
          <w:color w:val="000000"/>
        </w:rPr>
        <w:t>(</w:t>
      </w:r>
      <w:r>
        <w:rPr>
          <w:rFonts w:ascii="仿宋_GB2312" w:eastAsia="仿宋_GB2312" w:hAnsi="仿宋" w:hint="eastAsia"/>
          <w:b w:val="0"/>
          <w:bCs/>
          <w:color w:val="000000"/>
        </w:rPr>
        <w:t>11</w:t>
      </w:r>
      <w:r>
        <w:rPr>
          <w:rFonts w:ascii="仿宋_GB2312" w:eastAsia="仿宋_GB2312" w:hAnsi="仿宋"/>
          <w:b w:val="0"/>
          <w:bCs/>
          <w:color w:val="000000"/>
        </w:rPr>
        <w:t>月</w:t>
      </w:r>
      <w:r>
        <w:rPr>
          <w:rFonts w:ascii="仿宋_GB2312" w:eastAsia="仿宋_GB2312" w:hAnsi="仿宋" w:hint="eastAsia"/>
          <w:b w:val="0"/>
          <w:bCs/>
          <w:color w:val="000000"/>
        </w:rPr>
        <w:t>16</w:t>
      </w:r>
      <w:r>
        <w:rPr>
          <w:rFonts w:ascii="仿宋_GB2312" w:eastAsia="仿宋_GB2312" w:hAnsi="仿宋"/>
          <w:b w:val="0"/>
          <w:bCs/>
          <w:color w:val="000000"/>
        </w:rPr>
        <w:t>日全天报到)</w:t>
      </w:r>
      <w:proofErr w:type="gramEnd"/>
    </w:p>
    <w:p w14:paraId="019FF5E8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2026年12月14日至12月17日</w:t>
      </w:r>
      <w:r>
        <w:rPr>
          <w:rFonts w:ascii="仿宋_GB2312" w:eastAsia="仿宋_GB2312" w:hAnsi="仿宋" w:hint="eastAsia"/>
          <w:b w:val="0"/>
          <w:bCs/>
          <w:color w:val="000000"/>
        </w:rPr>
        <w:tab/>
        <w:t>深圳市</w:t>
      </w:r>
      <w:r>
        <w:rPr>
          <w:rFonts w:ascii="仿宋_GB2312" w:eastAsia="仿宋_GB2312" w:hAnsi="仿宋" w:hint="eastAsia"/>
          <w:b w:val="0"/>
          <w:bCs/>
          <w:color w:val="000000"/>
        </w:rPr>
        <w:tab/>
      </w:r>
      <w:proofErr w:type="gramStart"/>
      <w:r>
        <w:rPr>
          <w:rFonts w:ascii="仿宋_GB2312" w:eastAsia="仿宋_GB2312" w:hAnsi="仿宋"/>
          <w:b w:val="0"/>
          <w:bCs/>
          <w:color w:val="000000"/>
        </w:rPr>
        <w:t>(</w:t>
      </w:r>
      <w:r>
        <w:rPr>
          <w:rFonts w:ascii="仿宋_GB2312" w:eastAsia="仿宋_GB2312" w:hAnsi="仿宋" w:hint="eastAsia"/>
          <w:b w:val="0"/>
          <w:bCs/>
          <w:color w:val="000000"/>
        </w:rPr>
        <w:t>12</w:t>
      </w:r>
      <w:r>
        <w:rPr>
          <w:rFonts w:ascii="仿宋_GB2312" w:eastAsia="仿宋_GB2312" w:hAnsi="仿宋"/>
          <w:b w:val="0"/>
          <w:bCs/>
          <w:color w:val="000000"/>
        </w:rPr>
        <w:t>月</w:t>
      </w:r>
      <w:r>
        <w:rPr>
          <w:rFonts w:ascii="仿宋_GB2312" w:eastAsia="仿宋_GB2312" w:hAnsi="仿宋" w:hint="eastAsia"/>
          <w:b w:val="0"/>
          <w:bCs/>
          <w:color w:val="000000"/>
        </w:rPr>
        <w:t>14</w:t>
      </w:r>
      <w:r>
        <w:rPr>
          <w:rFonts w:ascii="仿宋_GB2312" w:eastAsia="仿宋_GB2312" w:hAnsi="仿宋"/>
          <w:b w:val="0"/>
          <w:bCs/>
          <w:color w:val="000000"/>
        </w:rPr>
        <w:t>日全天报到)</w:t>
      </w:r>
      <w:proofErr w:type="gramEnd"/>
    </w:p>
    <w:p w14:paraId="70A9687F" w14:textId="77777777" w:rsidR="001B237D" w:rsidRDefault="00000000">
      <w:pPr>
        <w:autoSpaceDE w:val="0"/>
        <w:spacing w:line="360" w:lineRule="exact"/>
        <w:ind w:firstLineChars="200" w:firstLine="560"/>
        <w:rPr>
          <w:rFonts w:ascii="仿宋_GB2312" w:eastAsia="仿宋_GB2312" w:hAnsi="仿宋" w:hint="eastAsia"/>
          <w:b w:val="0"/>
          <w:bCs/>
          <w:color w:val="000000"/>
        </w:rPr>
      </w:pPr>
      <w:r>
        <w:rPr>
          <w:rFonts w:ascii="仿宋_GB2312" w:eastAsia="仿宋_GB2312" w:hAnsi="仿宋" w:hint="eastAsia"/>
          <w:b w:val="0"/>
          <w:bCs/>
          <w:color w:val="000000"/>
        </w:rPr>
        <w:t>2027年1月11日至1月14日</w:t>
      </w:r>
      <w:r>
        <w:rPr>
          <w:rFonts w:ascii="仿宋_GB2312" w:eastAsia="仿宋_GB2312" w:hAnsi="仿宋" w:hint="eastAsia"/>
          <w:b w:val="0"/>
          <w:bCs/>
          <w:color w:val="000000"/>
        </w:rPr>
        <w:tab/>
        <w:t>北京市</w:t>
      </w:r>
      <w:r>
        <w:rPr>
          <w:rFonts w:ascii="仿宋_GB2312" w:eastAsia="仿宋_GB2312" w:hAnsi="仿宋" w:hint="eastAsia"/>
          <w:b w:val="0"/>
          <w:bCs/>
          <w:color w:val="000000"/>
        </w:rPr>
        <w:tab/>
      </w:r>
      <w:proofErr w:type="gramStart"/>
      <w:r>
        <w:rPr>
          <w:rFonts w:ascii="仿宋_GB2312" w:eastAsia="仿宋_GB2312" w:hAnsi="仿宋"/>
          <w:b w:val="0"/>
          <w:bCs/>
          <w:color w:val="000000"/>
        </w:rPr>
        <w:t>(</w:t>
      </w:r>
      <w:r>
        <w:rPr>
          <w:rFonts w:ascii="仿宋_GB2312" w:eastAsia="仿宋_GB2312" w:hAnsi="仿宋" w:hint="eastAsia"/>
          <w:b w:val="0"/>
          <w:bCs/>
          <w:color w:val="000000"/>
        </w:rPr>
        <w:t>1</w:t>
      </w:r>
      <w:r>
        <w:rPr>
          <w:rFonts w:ascii="仿宋_GB2312" w:eastAsia="仿宋_GB2312" w:hAnsi="仿宋"/>
          <w:b w:val="0"/>
          <w:bCs/>
          <w:color w:val="000000"/>
        </w:rPr>
        <w:t>月</w:t>
      </w:r>
      <w:r>
        <w:rPr>
          <w:rFonts w:ascii="仿宋_GB2312" w:eastAsia="仿宋_GB2312" w:hAnsi="仿宋" w:hint="eastAsia"/>
          <w:b w:val="0"/>
          <w:bCs/>
          <w:color w:val="000000"/>
        </w:rPr>
        <w:t>11</w:t>
      </w:r>
      <w:r>
        <w:rPr>
          <w:rFonts w:ascii="仿宋_GB2312" w:eastAsia="仿宋_GB2312" w:hAnsi="仿宋"/>
          <w:b w:val="0"/>
          <w:bCs/>
          <w:color w:val="000000"/>
        </w:rPr>
        <w:t>日全天报到)</w:t>
      </w:r>
      <w:proofErr w:type="gramEnd"/>
    </w:p>
    <w:p w14:paraId="2E1AB837" w14:textId="77777777" w:rsidR="001B237D" w:rsidRDefault="00000000">
      <w:pPr>
        <w:spacing w:line="360" w:lineRule="exact"/>
        <w:ind w:firstLineChars="200" w:firstLine="560"/>
        <w:rPr>
          <w:rFonts w:ascii="黑体" w:eastAsia="黑体" w:hAnsi="黑体" w:hint="eastAsia"/>
          <w:b w:val="0"/>
          <w:bCs/>
        </w:rPr>
      </w:pPr>
      <w:r>
        <w:rPr>
          <w:rFonts w:ascii="黑体" w:eastAsia="黑体" w:hAnsi="黑体" w:hint="eastAsia"/>
          <w:b w:val="0"/>
          <w:bCs/>
        </w:rPr>
        <w:t>七、联系</w:t>
      </w:r>
      <w:proofErr w:type="gramStart"/>
      <w:r>
        <w:rPr>
          <w:rFonts w:ascii="黑体" w:eastAsia="黑体" w:hAnsi="黑体" w:hint="eastAsia"/>
          <w:b w:val="0"/>
          <w:bCs/>
        </w:rPr>
        <w:t>方式:</w:t>
      </w:r>
      <w:proofErr w:type="gramEnd"/>
    </w:p>
    <w:p w14:paraId="2FC38C73" w14:textId="77777777" w:rsidR="0055440A" w:rsidRPr="0055440A" w:rsidRDefault="0055440A" w:rsidP="0055440A">
      <w:pPr>
        <w:autoSpaceDE w:val="0"/>
        <w:spacing w:line="360" w:lineRule="exact"/>
        <w:ind w:firstLineChars="200" w:firstLine="560"/>
        <w:rPr>
          <w:rFonts w:eastAsia="仿宋_GB2312"/>
          <w:b w:val="0"/>
          <w:bCs/>
          <w:color w:val="000000"/>
        </w:rPr>
      </w:pPr>
      <w:r w:rsidRPr="0055440A">
        <w:rPr>
          <w:rFonts w:eastAsia="仿宋_GB2312"/>
          <w:b w:val="0"/>
          <w:bCs/>
          <w:color w:val="000000"/>
        </w:rPr>
        <w:t>联系电话：</w:t>
      </w:r>
      <w:proofErr w:type="gramStart"/>
      <w:r w:rsidRPr="0055440A">
        <w:rPr>
          <w:rFonts w:eastAsia="仿宋_GB2312"/>
          <w:b w:val="0"/>
          <w:bCs/>
          <w:color w:val="000000"/>
        </w:rPr>
        <w:t>(010)</w:t>
      </w:r>
      <w:proofErr w:type="gramEnd"/>
      <w:r w:rsidRPr="0055440A">
        <w:rPr>
          <w:rFonts w:eastAsia="仿宋_GB2312"/>
          <w:b w:val="0"/>
          <w:bCs/>
          <w:color w:val="000000"/>
        </w:rPr>
        <w:t xml:space="preserve">82471925/82472805 </w:t>
      </w:r>
    </w:p>
    <w:p w14:paraId="7BEFD1B2" w14:textId="77777777" w:rsidR="0055440A" w:rsidRPr="0055440A" w:rsidRDefault="0055440A" w:rsidP="0055440A">
      <w:pPr>
        <w:autoSpaceDE w:val="0"/>
        <w:spacing w:line="360" w:lineRule="exact"/>
        <w:ind w:firstLineChars="200" w:firstLine="560"/>
        <w:rPr>
          <w:rFonts w:eastAsia="仿宋_GB2312"/>
          <w:b w:val="0"/>
          <w:bCs/>
          <w:color w:val="000000"/>
        </w:rPr>
      </w:pPr>
      <w:r w:rsidRPr="0055440A">
        <w:rPr>
          <w:rFonts w:eastAsia="仿宋_GB2312"/>
          <w:b w:val="0"/>
          <w:bCs/>
          <w:color w:val="000000"/>
        </w:rPr>
        <w:t>传真：</w:t>
      </w:r>
      <w:proofErr w:type="gramStart"/>
      <w:r w:rsidRPr="0055440A">
        <w:rPr>
          <w:rFonts w:eastAsia="仿宋_GB2312"/>
          <w:b w:val="0"/>
          <w:bCs/>
          <w:color w:val="000000"/>
        </w:rPr>
        <w:t>(010)</w:t>
      </w:r>
      <w:proofErr w:type="gramEnd"/>
      <w:r w:rsidRPr="0055440A">
        <w:rPr>
          <w:rFonts w:eastAsia="仿宋_GB2312"/>
          <w:b w:val="0"/>
          <w:bCs/>
          <w:color w:val="000000"/>
        </w:rPr>
        <w:t>82475455</w:t>
      </w:r>
    </w:p>
    <w:p w14:paraId="3A4C832A" w14:textId="77777777" w:rsidR="0055440A" w:rsidRPr="0055440A" w:rsidRDefault="0055440A" w:rsidP="0055440A">
      <w:pPr>
        <w:autoSpaceDE w:val="0"/>
        <w:spacing w:line="360" w:lineRule="exact"/>
        <w:ind w:firstLineChars="200" w:firstLine="560"/>
        <w:rPr>
          <w:rFonts w:eastAsia="仿宋_GB2312"/>
          <w:b w:val="0"/>
          <w:bCs/>
          <w:color w:val="000000"/>
        </w:rPr>
      </w:pPr>
      <w:r w:rsidRPr="0055440A">
        <w:rPr>
          <w:rFonts w:eastAsia="仿宋_GB2312"/>
          <w:b w:val="0"/>
          <w:bCs/>
          <w:color w:val="000000"/>
        </w:rPr>
        <w:t>电子邮箱：</w:t>
      </w:r>
      <w:bookmarkStart w:id="1" w:name="OLE_LINK3"/>
      <w:r w:rsidRPr="0055440A">
        <w:rPr>
          <w:rFonts w:eastAsia="仿宋_GB2312"/>
          <w:b w:val="0"/>
          <w:bCs/>
          <w:color w:val="000000"/>
        </w:rPr>
        <w:t>1007944993@qq.com</w:t>
      </w:r>
    </w:p>
    <w:p w14:paraId="45C7B758" w14:textId="084D9AB3" w:rsidR="001B237D" w:rsidRDefault="0055440A" w:rsidP="0055440A">
      <w:pPr>
        <w:autoSpaceDE w:val="0"/>
        <w:spacing w:line="360" w:lineRule="exact"/>
        <w:ind w:firstLineChars="200" w:firstLine="560"/>
        <w:rPr>
          <w:rFonts w:eastAsia="仿宋_GB2312"/>
          <w:b w:val="0"/>
          <w:bCs/>
          <w:color w:val="000000"/>
        </w:rPr>
      </w:pPr>
      <w:r w:rsidRPr="0055440A">
        <w:rPr>
          <w:rFonts w:eastAsia="仿宋_GB2312"/>
          <w:b w:val="0"/>
          <w:bCs/>
          <w:color w:val="000000"/>
        </w:rPr>
        <w:tab/>
      </w:r>
      <w:r w:rsidRPr="0055440A">
        <w:rPr>
          <w:rFonts w:eastAsia="仿宋_GB2312"/>
          <w:b w:val="0"/>
          <w:bCs/>
          <w:color w:val="000000"/>
        </w:rPr>
        <w:t>联</w:t>
      </w:r>
      <w:r w:rsidRPr="0055440A">
        <w:rPr>
          <w:rFonts w:eastAsia="仿宋_GB2312"/>
          <w:b w:val="0"/>
          <w:bCs/>
          <w:color w:val="000000"/>
        </w:rPr>
        <w:t xml:space="preserve"> </w:t>
      </w:r>
      <w:r w:rsidRPr="0055440A">
        <w:rPr>
          <w:rFonts w:eastAsia="仿宋_GB2312"/>
          <w:b w:val="0"/>
          <w:bCs/>
          <w:color w:val="000000"/>
        </w:rPr>
        <w:t>系</w:t>
      </w:r>
      <w:r w:rsidRPr="0055440A">
        <w:rPr>
          <w:rFonts w:eastAsia="仿宋_GB2312"/>
          <w:b w:val="0"/>
          <w:bCs/>
          <w:color w:val="000000"/>
        </w:rPr>
        <w:t xml:space="preserve"> </w:t>
      </w:r>
      <w:r w:rsidRPr="0055440A">
        <w:rPr>
          <w:rFonts w:eastAsia="仿宋_GB2312"/>
          <w:b w:val="0"/>
          <w:bCs/>
          <w:color w:val="000000"/>
        </w:rPr>
        <w:t>人：李</w:t>
      </w:r>
      <w:r w:rsidRPr="0055440A">
        <w:rPr>
          <w:rFonts w:eastAsia="仿宋_GB2312"/>
          <w:b w:val="0"/>
          <w:bCs/>
          <w:color w:val="000000"/>
        </w:rPr>
        <w:t xml:space="preserve"> </w:t>
      </w:r>
      <w:r w:rsidRPr="0055440A">
        <w:rPr>
          <w:rFonts w:eastAsia="仿宋_GB2312"/>
          <w:b w:val="0"/>
          <w:bCs/>
          <w:color w:val="000000"/>
        </w:rPr>
        <w:t>旭</w:t>
      </w:r>
      <w:r w:rsidRPr="0055440A">
        <w:rPr>
          <w:rFonts w:eastAsia="仿宋_GB2312"/>
          <w:b w:val="0"/>
          <w:bCs/>
          <w:color w:val="000000"/>
        </w:rPr>
        <w:t xml:space="preserve">     </w:t>
      </w:r>
      <w:r w:rsidRPr="0055440A">
        <w:rPr>
          <w:rFonts w:eastAsia="仿宋_GB2312"/>
          <w:b w:val="0"/>
          <w:bCs/>
          <w:color w:val="000000"/>
        </w:rPr>
        <w:t>手机：</w:t>
      </w:r>
      <w:bookmarkEnd w:id="1"/>
      <w:r w:rsidRPr="0055440A">
        <w:rPr>
          <w:rFonts w:eastAsia="仿宋_GB2312"/>
          <w:b w:val="0"/>
          <w:bCs/>
          <w:color w:val="000000"/>
        </w:rPr>
        <w:t>13671212151</w:t>
      </w:r>
      <w:r w:rsidRPr="0055440A">
        <w:rPr>
          <w:rFonts w:eastAsia="仿宋_GB2312"/>
          <w:b w:val="0"/>
          <w:bCs/>
          <w:color w:val="000000"/>
        </w:rPr>
        <w:t>（微信同号）</w:t>
      </w:r>
    </w:p>
    <w:p w14:paraId="15511157" w14:textId="40964390" w:rsidR="001B237D" w:rsidRDefault="0055440A">
      <w:pPr>
        <w:spacing w:line="400" w:lineRule="exact"/>
        <w:ind w:firstLineChars="200" w:firstLine="561"/>
        <w:rPr>
          <w:rFonts w:ascii="仿宋_GB2312" w:eastAsia="仿宋_GB2312" w:hAnsi="仿宋_GB2312" w:cs="仿宋_GB2312" w:hint="eastAsia"/>
          <w:b w:val="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FBAD59C" wp14:editId="340F3CB0">
            <wp:simplePos x="0" y="0"/>
            <wp:positionH relativeFrom="column">
              <wp:posOffset>3799962</wp:posOffset>
            </wp:positionH>
            <wp:positionV relativeFrom="paragraph">
              <wp:posOffset>142818</wp:posOffset>
            </wp:positionV>
            <wp:extent cx="1447800" cy="14478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ascii="仿宋_GB2312" w:eastAsia="仿宋_GB2312" w:hAnsi="仿宋_GB2312" w:cs="仿宋_GB2312" w:hint="eastAsia"/>
          <w:b w:val="0"/>
        </w:rPr>
        <w:t>附件：报名回执表</w:t>
      </w:r>
    </w:p>
    <w:p w14:paraId="6212F7DE" w14:textId="49DF4F15" w:rsidR="001B237D" w:rsidRDefault="001B237D">
      <w:pPr>
        <w:spacing w:line="400" w:lineRule="exact"/>
        <w:ind w:firstLineChars="200" w:firstLine="640"/>
        <w:rPr>
          <w:rFonts w:ascii="仿宋" w:eastAsia="仿宋" w:hAnsi="仿宋" w:cs="仿宋" w:hint="eastAsia"/>
          <w:b w:val="0"/>
          <w:bCs/>
          <w:sz w:val="32"/>
          <w:szCs w:val="32"/>
        </w:rPr>
      </w:pPr>
    </w:p>
    <w:p w14:paraId="1EC6F43F" w14:textId="24C9957D" w:rsidR="001B237D" w:rsidRDefault="0055440A">
      <w:pPr>
        <w:pStyle w:val="20"/>
        <w:spacing w:line="400" w:lineRule="exact"/>
        <w:ind w:leftChars="1200" w:left="3363" w:right="-162" w:firstLine="560"/>
        <w:jc w:val="center"/>
        <w:rPr>
          <w:rFonts w:ascii="仿宋_GB2312" w:eastAsia="仿宋_GB2312" w:hAnsi="仿宋" w:hint="eastAsia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仿宋" w:hint="eastAsia"/>
          <w:b w:val="0"/>
          <w:bCs/>
          <w:color w:val="000000"/>
          <w:sz w:val="32"/>
          <w:szCs w:val="32"/>
        </w:rPr>
        <w:t>国</w:t>
      </w:r>
      <w:r w:rsidR="00000000">
        <w:rPr>
          <w:rFonts w:ascii="仿宋_GB2312" w:eastAsia="仿宋_GB2312" w:hAnsi="仿宋" w:hint="eastAsia"/>
          <w:b w:val="0"/>
          <w:bCs/>
          <w:color w:val="000000"/>
          <w:sz w:val="32"/>
          <w:szCs w:val="32"/>
        </w:rPr>
        <w:t>企联培企业管理（北京）中心</w:t>
      </w:r>
    </w:p>
    <w:p w14:paraId="5194DB52" w14:textId="3C526916" w:rsidR="001B237D" w:rsidRDefault="00000000">
      <w:pPr>
        <w:pStyle w:val="20"/>
        <w:spacing w:line="400" w:lineRule="exact"/>
        <w:ind w:leftChars="1800" w:left="5045" w:right="618" w:firstLine="560"/>
        <w:rPr>
          <w:rFonts w:ascii="仿宋" w:eastAsia="仿宋" w:hAnsi="仿宋" w:cs="仿宋" w:hint="eastAsia"/>
          <w:b w:val="0"/>
          <w:bCs/>
          <w:sz w:val="30"/>
          <w:szCs w:val="30"/>
        </w:rPr>
      </w:pPr>
      <w:r>
        <w:rPr>
          <w:rFonts w:eastAsia="仿宋_GB2312"/>
          <w:b w:val="0"/>
          <w:bCs/>
          <w:sz w:val="32"/>
          <w:szCs w:val="32"/>
        </w:rPr>
        <w:t>202</w:t>
      </w:r>
      <w:r>
        <w:rPr>
          <w:rFonts w:eastAsia="仿宋_GB2312" w:hint="eastAsia"/>
          <w:b w:val="0"/>
          <w:bCs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b w:val="0"/>
          <w:bCs/>
          <w:sz w:val="32"/>
          <w:szCs w:val="32"/>
        </w:rPr>
        <w:t>年</w:t>
      </w:r>
      <w:r>
        <w:rPr>
          <w:rFonts w:eastAsia="仿宋_GB2312" w:hint="eastAsia"/>
          <w:b w:val="0"/>
          <w:bCs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b w:val="0"/>
          <w:bCs/>
          <w:sz w:val="32"/>
          <w:szCs w:val="32"/>
        </w:rPr>
        <w:t>月</w:t>
      </w:r>
      <w:r>
        <w:rPr>
          <w:rFonts w:eastAsia="仿宋_GB2312" w:hint="eastAsia"/>
          <w:b w:val="0"/>
          <w:bCs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b w:val="0"/>
          <w:bCs/>
          <w:sz w:val="32"/>
          <w:szCs w:val="32"/>
        </w:rPr>
        <w:t>日</w:t>
      </w:r>
      <w:bookmarkEnd w:id="0"/>
    </w:p>
    <w:p w14:paraId="56AEA8BD" w14:textId="77777777" w:rsidR="001B237D" w:rsidRDefault="001B237D">
      <w:pPr>
        <w:spacing w:line="600" w:lineRule="exact"/>
        <w:rPr>
          <w:rFonts w:ascii="仿宋" w:eastAsia="仿宋" w:hAnsi="仿宋" w:hint="eastAsia"/>
          <w:b w:val="0"/>
          <w:sz w:val="30"/>
          <w:szCs w:val="30"/>
        </w:rPr>
        <w:sectPr w:rsidR="001B237D">
          <w:footerReference w:type="even" r:id="rId8"/>
          <w:footerReference w:type="default" r:id="rId9"/>
          <w:pgSz w:w="11906" w:h="16838"/>
          <w:pgMar w:top="1020" w:right="1252" w:bottom="567" w:left="1134" w:header="851" w:footer="992" w:gutter="0"/>
          <w:pgNumType w:fmt="numberInDash"/>
          <w:cols w:space="720"/>
          <w:docGrid w:type="lines" w:linePitch="312"/>
        </w:sectPr>
      </w:pPr>
    </w:p>
    <w:p w14:paraId="058C2D3C" w14:textId="77777777" w:rsidR="001B237D" w:rsidRDefault="00000000">
      <w:pPr>
        <w:pStyle w:val="a4"/>
        <w:tabs>
          <w:tab w:val="left" w:pos="180"/>
          <w:tab w:val="center" w:pos="4535"/>
          <w:tab w:val="left" w:pos="8040"/>
        </w:tabs>
        <w:spacing w:line="500" w:lineRule="exact"/>
        <w:ind w:firstLineChars="0" w:firstLine="0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144"/>
          <w:sz w:val="36"/>
          <w:szCs w:val="36"/>
        </w:rPr>
        <w:lastRenderedPageBreak/>
        <w:t>新修订《审计法实施条例》精讲解读暨AI赋能品牌与数智赋能审计全流程实战专题培训班报名回执表</w:t>
      </w:r>
    </w:p>
    <w:tbl>
      <w:tblPr>
        <w:tblpPr w:leftFromText="180" w:rightFromText="180" w:vertAnchor="text" w:horzAnchor="page" w:tblpX="1203" w:tblpY="455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7"/>
        <w:gridCol w:w="891"/>
        <w:gridCol w:w="12"/>
        <w:gridCol w:w="671"/>
        <w:gridCol w:w="858"/>
        <w:gridCol w:w="2289"/>
        <w:gridCol w:w="1145"/>
        <w:gridCol w:w="1144"/>
        <w:gridCol w:w="1139"/>
      </w:tblGrid>
      <w:tr w:rsidR="001B237D" w14:paraId="0083DE70" w14:textId="77777777">
        <w:trPr>
          <w:trHeight w:hRule="exact" w:val="524"/>
        </w:trPr>
        <w:tc>
          <w:tcPr>
            <w:tcW w:w="1571" w:type="dxa"/>
            <w:gridSpan w:val="2"/>
            <w:vAlign w:val="center"/>
          </w:tcPr>
          <w:p w14:paraId="6DB010B7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单位名称</w:t>
            </w:r>
          </w:p>
        </w:tc>
        <w:tc>
          <w:tcPr>
            <w:tcW w:w="8149" w:type="dxa"/>
            <w:gridSpan w:val="8"/>
            <w:vAlign w:val="center"/>
          </w:tcPr>
          <w:p w14:paraId="167E25FB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</w:tr>
      <w:tr w:rsidR="001B237D" w14:paraId="24E5FFCF" w14:textId="77777777">
        <w:trPr>
          <w:trHeight w:hRule="exact" w:val="524"/>
        </w:trPr>
        <w:tc>
          <w:tcPr>
            <w:tcW w:w="1571" w:type="dxa"/>
            <w:gridSpan w:val="2"/>
            <w:tcBorders>
              <w:bottom w:val="single" w:sz="4" w:space="0" w:color="auto"/>
            </w:tcBorders>
            <w:vAlign w:val="center"/>
          </w:tcPr>
          <w:p w14:paraId="5DF91067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通信地址</w:t>
            </w:r>
          </w:p>
        </w:tc>
        <w:tc>
          <w:tcPr>
            <w:tcW w:w="4721" w:type="dxa"/>
            <w:gridSpan w:val="5"/>
            <w:tcBorders>
              <w:bottom w:val="single" w:sz="4" w:space="0" w:color="auto"/>
            </w:tcBorders>
            <w:vAlign w:val="center"/>
          </w:tcPr>
          <w:p w14:paraId="36F73595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44CF653A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color w:val="000000"/>
              </w:rPr>
              <w:t>E-mail</w:t>
            </w:r>
          </w:p>
        </w:tc>
        <w:tc>
          <w:tcPr>
            <w:tcW w:w="2283" w:type="dxa"/>
            <w:gridSpan w:val="2"/>
            <w:tcBorders>
              <w:bottom w:val="single" w:sz="4" w:space="0" w:color="auto"/>
            </w:tcBorders>
            <w:vAlign w:val="center"/>
          </w:tcPr>
          <w:p w14:paraId="636B4293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</w:tr>
      <w:tr w:rsidR="001B237D" w14:paraId="118D6C30" w14:textId="77777777">
        <w:trPr>
          <w:trHeight w:hRule="exact" w:val="524"/>
        </w:trPr>
        <w:tc>
          <w:tcPr>
            <w:tcW w:w="157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936C16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联系人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0A65134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85D6C4" w14:textId="77777777" w:rsidR="001B237D" w:rsidRDefault="00000000">
            <w:pPr>
              <w:snapToGrid w:val="0"/>
              <w:spacing w:line="480" w:lineRule="exact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电话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48CCA63" w14:textId="77777777" w:rsidR="001B237D" w:rsidRDefault="001B237D">
            <w:pPr>
              <w:snapToGrid w:val="0"/>
              <w:spacing w:line="480" w:lineRule="exact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83D0B40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手机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8E558D2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</w:tr>
      <w:tr w:rsidR="001B237D" w14:paraId="29218D07" w14:textId="77777777">
        <w:trPr>
          <w:trHeight w:hRule="exact" w:val="524"/>
        </w:trPr>
        <w:tc>
          <w:tcPr>
            <w:tcW w:w="9720" w:type="dxa"/>
            <w:gridSpan w:val="10"/>
            <w:tcBorders>
              <w:top w:val="single" w:sz="12" w:space="0" w:color="auto"/>
            </w:tcBorders>
            <w:vAlign w:val="center"/>
          </w:tcPr>
          <w:p w14:paraId="797C1AEA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 w:val="36"/>
                <w:szCs w:val="36"/>
              </w:rPr>
            </w:pPr>
            <w:r>
              <w:rPr>
                <w:rFonts w:ascii="仿宋" w:eastAsia="仿宋" w:hAnsi="仿宋" w:hint="eastAsia"/>
                <w:b w:val="0"/>
                <w:bCs/>
                <w:sz w:val="36"/>
                <w:szCs w:val="36"/>
              </w:rPr>
              <w:t>参加人员</w:t>
            </w:r>
          </w:p>
        </w:tc>
      </w:tr>
      <w:tr w:rsidR="001B237D" w14:paraId="315C9812" w14:textId="77777777">
        <w:trPr>
          <w:trHeight w:hRule="exact" w:val="524"/>
        </w:trPr>
        <w:tc>
          <w:tcPr>
            <w:tcW w:w="1554" w:type="dxa"/>
            <w:vAlign w:val="center"/>
          </w:tcPr>
          <w:p w14:paraId="072C0F80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姓名</w:t>
            </w:r>
          </w:p>
        </w:tc>
        <w:tc>
          <w:tcPr>
            <w:tcW w:w="908" w:type="dxa"/>
            <w:gridSpan w:val="2"/>
            <w:vAlign w:val="center"/>
          </w:tcPr>
          <w:p w14:paraId="405B5FB1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性别</w:t>
            </w:r>
          </w:p>
        </w:tc>
        <w:tc>
          <w:tcPr>
            <w:tcW w:w="1541" w:type="dxa"/>
            <w:gridSpan w:val="3"/>
            <w:vAlign w:val="center"/>
          </w:tcPr>
          <w:p w14:paraId="0C72DA01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职务</w:t>
            </w:r>
          </w:p>
        </w:tc>
        <w:tc>
          <w:tcPr>
            <w:tcW w:w="2289" w:type="dxa"/>
            <w:vAlign w:val="center"/>
          </w:tcPr>
          <w:p w14:paraId="2D21FD87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联系电话</w:t>
            </w:r>
          </w:p>
        </w:tc>
        <w:tc>
          <w:tcPr>
            <w:tcW w:w="2289" w:type="dxa"/>
            <w:gridSpan w:val="2"/>
            <w:vAlign w:val="center"/>
          </w:tcPr>
          <w:p w14:paraId="0C08017B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手机</w:t>
            </w:r>
          </w:p>
        </w:tc>
        <w:tc>
          <w:tcPr>
            <w:tcW w:w="1139" w:type="dxa"/>
            <w:vAlign w:val="center"/>
          </w:tcPr>
          <w:p w14:paraId="2A2D9291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班次</w:t>
            </w:r>
          </w:p>
        </w:tc>
      </w:tr>
      <w:tr w:rsidR="001B237D" w14:paraId="2A2FD2D9" w14:textId="77777777">
        <w:trPr>
          <w:trHeight w:hRule="exact" w:val="582"/>
        </w:trPr>
        <w:tc>
          <w:tcPr>
            <w:tcW w:w="1554" w:type="dxa"/>
            <w:vAlign w:val="center"/>
          </w:tcPr>
          <w:p w14:paraId="4842CABF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568E3EB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3FC82BD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69307ABA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03E12B42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704535DA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1D1A354E" w14:textId="77777777">
        <w:trPr>
          <w:trHeight w:hRule="exact" w:val="582"/>
        </w:trPr>
        <w:tc>
          <w:tcPr>
            <w:tcW w:w="1554" w:type="dxa"/>
            <w:vAlign w:val="center"/>
          </w:tcPr>
          <w:p w14:paraId="07B8A2FB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515129FC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31C4883B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5BAB178C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4DB34713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71BA8F59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3C62AF58" w14:textId="77777777">
        <w:trPr>
          <w:trHeight w:hRule="exact" w:val="582"/>
        </w:trPr>
        <w:tc>
          <w:tcPr>
            <w:tcW w:w="1554" w:type="dxa"/>
            <w:vAlign w:val="center"/>
          </w:tcPr>
          <w:p w14:paraId="117BC170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53B89FD5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6CD8866B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49A9A11F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0B96EB9F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37D9DF92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5E4124C8" w14:textId="77777777">
        <w:trPr>
          <w:trHeight w:hRule="exact" w:val="582"/>
        </w:trPr>
        <w:tc>
          <w:tcPr>
            <w:tcW w:w="1554" w:type="dxa"/>
            <w:vAlign w:val="center"/>
          </w:tcPr>
          <w:p w14:paraId="30ED8B80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240D80BF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3510F1A9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6613A4CD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1AA64675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77E9C540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16EDB200" w14:textId="77777777">
        <w:trPr>
          <w:trHeight w:hRule="exact" w:val="582"/>
        </w:trPr>
        <w:tc>
          <w:tcPr>
            <w:tcW w:w="1554" w:type="dxa"/>
            <w:vAlign w:val="center"/>
          </w:tcPr>
          <w:p w14:paraId="042CE24E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48F26F0D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79B1FB7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351C68BA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1DEA78B8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4725F9D1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462035CC" w14:textId="77777777">
        <w:trPr>
          <w:trHeight w:hRule="exact" w:val="582"/>
        </w:trPr>
        <w:tc>
          <w:tcPr>
            <w:tcW w:w="1554" w:type="dxa"/>
            <w:vAlign w:val="center"/>
          </w:tcPr>
          <w:p w14:paraId="37D27321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920" w:type="dxa"/>
            <w:gridSpan w:val="3"/>
            <w:vAlign w:val="center"/>
          </w:tcPr>
          <w:p w14:paraId="1F979D9F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16868E11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vAlign w:val="center"/>
          </w:tcPr>
          <w:p w14:paraId="4304E995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2289" w:type="dxa"/>
            <w:gridSpan w:val="2"/>
            <w:vAlign w:val="center"/>
          </w:tcPr>
          <w:p w14:paraId="2E81D6F1" w14:textId="77777777" w:rsidR="001B237D" w:rsidRDefault="001B237D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</w:p>
        </w:tc>
        <w:tc>
          <w:tcPr>
            <w:tcW w:w="1139" w:type="dxa"/>
          </w:tcPr>
          <w:p w14:paraId="461F9EE9" w14:textId="77777777" w:rsidR="001B237D" w:rsidRDefault="001B237D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680DEAA6" w14:textId="77777777">
        <w:trPr>
          <w:trHeight w:hRule="exact" w:val="1049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5CBCB530" w14:textId="77777777" w:rsidR="001B237D" w:rsidRDefault="00000000">
            <w:pPr>
              <w:snapToGrid w:val="0"/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  <w:szCs w:val="32"/>
              </w:rPr>
              <w:t>住宿预订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4E7FE9B9" w14:textId="77777777" w:rsidR="001B237D" w:rsidRDefault="00000000">
            <w:pPr>
              <w:spacing w:line="480" w:lineRule="exact"/>
              <w:rPr>
                <w:rFonts w:ascii="仿宋" w:eastAsia="仿宋" w:hAnsi="仿宋" w:hint="eastAsia"/>
                <w:b w:val="0"/>
                <w:bCs/>
                <w:spacing w:val="-16"/>
              </w:rPr>
            </w:pPr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>□单间单住□标间单住</w:t>
            </w:r>
            <w:r>
              <w:rPr>
                <w:rFonts w:ascii="仿宋" w:eastAsia="仿宋" w:hAnsi="仿宋" w:hint="eastAsia"/>
                <w:b w:val="0"/>
                <w:bCs/>
                <w:spacing w:val="-16"/>
              </w:rPr>
              <w:t>□不住</w:t>
            </w:r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>；标间</w:t>
            </w:r>
            <w:proofErr w:type="gramStart"/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 xml:space="preserve">（ </w:t>
            </w:r>
            <w:proofErr w:type="gramEnd"/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 xml:space="preserve">  ）间单间</w:t>
            </w:r>
            <w:proofErr w:type="gramStart"/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 xml:space="preserve">（ </w:t>
            </w:r>
            <w:proofErr w:type="gramEnd"/>
            <w:r>
              <w:rPr>
                <w:rFonts w:ascii="仿宋" w:eastAsia="仿宋" w:hAnsi="仿宋" w:cs="仿宋_GB2312" w:hint="eastAsia"/>
                <w:b w:val="0"/>
                <w:bCs/>
                <w:spacing w:val="-16"/>
              </w:rPr>
              <w:t xml:space="preserve">  ）间</w:t>
            </w:r>
          </w:p>
          <w:p w14:paraId="1C363EA4" w14:textId="77777777" w:rsidR="001B237D" w:rsidRDefault="00000000">
            <w:pPr>
              <w:snapToGrid w:val="0"/>
              <w:spacing w:line="480" w:lineRule="exact"/>
              <w:rPr>
                <w:rFonts w:ascii="仿宋" w:eastAsia="仿宋" w:hAnsi="仿宋" w:hint="eastAsia"/>
                <w:b w:val="0"/>
                <w:bCs/>
                <w:szCs w:val="32"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拟住日期：     年    月    日—      月    日</w:t>
            </w:r>
          </w:p>
        </w:tc>
      </w:tr>
      <w:tr w:rsidR="001B237D" w14:paraId="67EEECF7" w14:textId="77777777">
        <w:trPr>
          <w:trHeight w:hRule="exact" w:val="653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78EFD0AC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开票信息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232545AE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□增值税专票□增值税普票</w:t>
            </w:r>
          </w:p>
        </w:tc>
      </w:tr>
      <w:tr w:rsidR="001B237D" w14:paraId="2511EBA0" w14:textId="77777777">
        <w:trPr>
          <w:trHeight w:hRule="exact" w:val="546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5405A7E1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单位名称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78064F02" w14:textId="77777777" w:rsidR="001B237D" w:rsidRDefault="001B237D">
            <w:pPr>
              <w:spacing w:line="480" w:lineRule="exact"/>
              <w:jc w:val="left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3ADA444D" w14:textId="77777777">
        <w:trPr>
          <w:trHeight w:hRule="exact" w:val="569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3B89222E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纳税人识别号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16F11C60" w14:textId="77777777" w:rsidR="001B237D" w:rsidRDefault="001B237D">
            <w:pPr>
              <w:spacing w:line="480" w:lineRule="exact"/>
              <w:jc w:val="left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3E34FCA1" w14:textId="77777777">
        <w:trPr>
          <w:trHeight w:hRule="exact" w:val="569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627B0501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地址、电话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247BD8B2" w14:textId="77777777" w:rsidR="001B237D" w:rsidRDefault="001B237D">
            <w:pPr>
              <w:spacing w:line="480" w:lineRule="exact"/>
              <w:jc w:val="left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71EA270C" w14:textId="77777777">
        <w:trPr>
          <w:trHeight w:hRule="exact" w:val="569"/>
        </w:trPr>
        <w:tc>
          <w:tcPr>
            <w:tcW w:w="2474" w:type="dxa"/>
            <w:gridSpan w:val="4"/>
            <w:tcBorders>
              <w:bottom w:val="single" w:sz="12" w:space="0" w:color="auto"/>
            </w:tcBorders>
            <w:vAlign w:val="center"/>
          </w:tcPr>
          <w:p w14:paraId="11CC8FC5" w14:textId="77777777" w:rsidR="001B237D" w:rsidRDefault="00000000">
            <w:pPr>
              <w:spacing w:line="480" w:lineRule="exact"/>
              <w:jc w:val="center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开户行、账号</w:t>
            </w:r>
          </w:p>
        </w:tc>
        <w:tc>
          <w:tcPr>
            <w:tcW w:w="7246" w:type="dxa"/>
            <w:gridSpan w:val="6"/>
            <w:tcBorders>
              <w:bottom w:val="single" w:sz="12" w:space="0" w:color="auto"/>
            </w:tcBorders>
            <w:vAlign w:val="center"/>
          </w:tcPr>
          <w:p w14:paraId="6FB445E4" w14:textId="77777777" w:rsidR="001B237D" w:rsidRDefault="001B237D">
            <w:pPr>
              <w:spacing w:line="480" w:lineRule="exact"/>
              <w:jc w:val="left"/>
              <w:rPr>
                <w:rFonts w:ascii="仿宋" w:eastAsia="仿宋" w:hAnsi="仿宋" w:hint="eastAsia"/>
                <w:b w:val="0"/>
                <w:bCs/>
              </w:rPr>
            </w:pPr>
          </w:p>
        </w:tc>
      </w:tr>
      <w:tr w:rsidR="001B237D" w14:paraId="0A06A5B8" w14:textId="77777777">
        <w:trPr>
          <w:trHeight w:val="953"/>
        </w:trPr>
        <w:tc>
          <w:tcPr>
            <w:tcW w:w="9720" w:type="dxa"/>
            <w:gridSpan w:val="10"/>
            <w:tcBorders>
              <w:bottom w:val="single" w:sz="12" w:space="0" w:color="auto"/>
            </w:tcBorders>
          </w:tcPr>
          <w:p w14:paraId="3EE8F4DD" w14:textId="77777777" w:rsidR="001B237D" w:rsidRDefault="00000000">
            <w:pPr>
              <w:spacing w:line="480" w:lineRule="exact"/>
              <w:rPr>
                <w:rFonts w:ascii="仿宋" w:eastAsia="仿宋" w:hAnsi="仿宋" w:hint="eastAsia"/>
                <w:b w:val="0"/>
                <w:bCs/>
              </w:rPr>
            </w:pPr>
            <w:r>
              <w:rPr>
                <w:rFonts w:ascii="仿宋" w:eastAsia="仿宋" w:hAnsi="仿宋" w:hint="eastAsia"/>
                <w:b w:val="0"/>
                <w:bCs/>
              </w:rPr>
              <w:t>需要咨询的问题：</w:t>
            </w:r>
          </w:p>
        </w:tc>
      </w:tr>
    </w:tbl>
    <w:p w14:paraId="3C1038BE" w14:textId="77777777" w:rsidR="001B237D" w:rsidRDefault="00000000">
      <w:pPr>
        <w:widowControl/>
        <w:tabs>
          <w:tab w:val="left" w:pos="840"/>
        </w:tabs>
        <w:spacing w:line="460" w:lineRule="exact"/>
        <w:ind w:firstLineChars="200" w:firstLine="600"/>
        <w:jc w:val="left"/>
        <w:rPr>
          <w:rFonts w:eastAsia="仿宋"/>
          <w:b w:val="0"/>
          <w:bCs/>
          <w:sz w:val="30"/>
          <w:szCs w:val="30"/>
        </w:rPr>
      </w:pPr>
      <w:r>
        <w:rPr>
          <w:rFonts w:ascii="仿宋" w:eastAsia="仿宋" w:hAnsi="仿宋" w:cs="仿宋" w:hint="eastAsia"/>
          <w:b w:val="0"/>
          <w:bCs/>
          <w:sz w:val="30"/>
          <w:szCs w:val="30"/>
        </w:rPr>
        <w:t>备注：</w:t>
      </w:r>
      <w:r>
        <w:rPr>
          <w:rFonts w:eastAsia="仿宋"/>
          <w:b w:val="0"/>
          <w:bCs/>
          <w:sz w:val="30"/>
          <w:szCs w:val="30"/>
        </w:rPr>
        <w:t>1</w:t>
      </w:r>
      <w:r>
        <w:rPr>
          <w:rFonts w:eastAsia="仿宋" w:hint="eastAsia"/>
          <w:b w:val="0"/>
          <w:bCs/>
          <w:sz w:val="30"/>
          <w:szCs w:val="30"/>
        </w:rPr>
        <w:t>.</w:t>
      </w:r>
      <w:r>
        <w:rPr>
          <w:rFonts w:eastAsia="仿宋" w:hint="eastAsia"/>
          <w:b w:val="0"/>
          <w:bCs/>
          <w:sz w:val="30"/>
          <w:szCs w:val="30"/>
        </w:rPr>
        <w:t>此表可复制，汇总名单后发送至会务组</w:t>
      </w:r>
    </w:p>
    <w:p w14:paraId="555DB401" w14:textId="3323E9ED" w:rsidR="001B237D" w:rsidRDefault="00000000">
      <w:pPr>
        <w:widowControl/>
        <w:tabs>
          <w:tab w:val="left" w:pos="840"/>
        </w:tabs>
        <w:spacing w:line="460" w:lineRule="exact"/>
        <w:ind w:firstLineChars="200" w:firstLine="600"/>
        <w:jc w:val="left"/>
        <w:rPr>
          <w:rFonts w:eastAsia="仿宋"/>
          <w:b w:val="0"/>
          <w:bCs/>
          <w:sz w:val="30"/>
          <w:szCs w:val="30"/>
        </w:rPr>
      </w:pPr>
      <w:r>
        <w:rPr>
          <w:rFonts w:eastAsia="仿宋" w:hint="eastAsia"/>
          <w:b w:val="0"/>
          <w:bCs/>
          <w:sz w:val="30"/>
          <w:szCs w:val="30"/>
        </w:rPr>
        <w:t>2.</w:t>
      </w:r>
      <w:r>
        <w:rPr>
          <w:rFonts w:eastAsia="仿宋" w:hint="eastAsia"/>
          <w:b w:val="0"/>
          <w:bCs/>
          <w:sz w:val="30"/>
          <w:szCs w:val="30"/>
        </w:rPr>
        <w:t>联系人：</w:t>
      </w:r>
      <w:r w:rsidR="0055440A">
        <w:rPr>
          <w:rFonts w:eastAsia="仿宋" w:hint="eastAsia"/>
          <w:b w:val="0"/>
          <w:bCs/>
          <w:sz w:val="30"/>
          <w:szCs w:val="30"/>
        </w:rPr>
        <w:t>李</w:t>
      </w:r>
      <w:r>
        <w:rPr>
          <w:rFonts w:eastAsia="仿宋" w:hint="eastAsia"/>
          <w:b w:val="0"/>
          <w:bCs/>
          <w:sz w:val="30"/>
          <w:szCs w:val="30"/>
        </w:rPr>
        <w:t>旭</w:t>
      </w:r>
      <w:r>
        <w:rPr>
          <w:rFonts w:eastAsia="仿宋"/>
          <w:b w:val="0"/>
          <w:bCs/>
          <w:sz w:val="30"/>
          <w:szCs w:val="30"/>
        </w:rPr>
        <w:t>13</w:t>
      </w:r>
      <w:r w:rsidR="0055440A">
        <w:rPr>
          <w:rFonts w:eastAsia="仿宋" w:hint="eastAsia"/>
          <w:b w:val="0"/>
          <w:bCs/>
          <w:sz w:val="30"/>
          <w:szCs w:val="30"/>
        </w:rPr>
        <w:t>671212151</w:t>
      </w:r>
      <w:proofErr w:type="gramStart"/>
      <w:r>
        <w:rPr>
          <w:rFonts w:eastAsia="仿宋" w:hint="eastAsia"/>
          <w:b w:val="0"/>
          <w:bCs/>
          <w:sz w:val="30"/>
          <w:szCs w:val="30"/>
        </w:rPr>
        <w:t>(</w:t>
      </w:r>
      <w:r>
        <w:rPr>
          <w:rFonts w:eastAsia="仿宋" w:hint="eastAsia"/>
          <w:b w:val="0"/>
          <w:bCs/>
          <w:sz w:val="30"/>
          <w:szCs w:val="30"/>
        </w:rPr>
        <w:t>微信同号</w:t>
      </w:r>
      <w:r>
        <w:rPr>
          <w:rFonts w:eastAsia="仿宋" w:hint="eastAsia"/>
          <w:b w:val="0"/>
          <w:bCs/>
          <w:sz w:val="30"/>
          <w:szCs w:val="30"/>
        </w:rPr>
        <w:t>)</w:t>
      </w:r>
      <w:proofErr w:type="gramEnd"/>
    </w:p>
    <w:p w14:paraId="06CF622F" w14:textId="7C0895D2" w:rsidR="001B237D" w:rsidRDefault="00000000">
      <w:pPr>
        <w:widowControl/>
        <w:tabs>
          <w:tab w:val="left" w:pos="840"/>
        </w:tabs>
        <w:spacing w:line="460" w:lineRule="exact"/>
        <w:ind w:firstLineChars="200" w:firstLine="600"/>
        <w:jc w:val="left"/>
        <w:rPr>
          <w:rFonts w:eastAsia="仿宋"/>
          <w:b w:val="0"/>
          <w:bCs/>
          <w:sz w:val="30"/>
          <w:szCs w:val="30"/>
        </w:rPr>
      </w:pPr>
      <w:r>
        <w:rPr>
          <w:rFonts w:eastAsia="仿宋"/>
          <w:b w:val="0"/>
          <w:bCs/>
          <w:sz w:val="30"/>
          <w:szCs w:val="30"/>
        </w:rPr>
        <w:t>3</w:t>
      </w:r>
      <w:r>
        <w:rPr>
          <w:rFonts w:eastAsia="仿宋" w:hint="eastAsia"/>
          <w:b w:val="0"/>
          <w:bCs/>
          <w:sz w:val="30"/>
          <w:szCs w:val="30"/>
        </w:rPr>
        <w:t>.</w:t>
      </w:r>
      <w:r>
        <w:rPr>
          <w:rFonts w:eastAsia="仿宋" w:hint="eastAsia"/>
          <w:b w:val="0"/>
          <w:bCs/>
          <w:sz w:val="30"/>
          <w:szCs w:val="30"/>
        </w:rPr>
        <w:t>咨询报名邮箱：</w:t>
      </w:r>
      <w:r w:rsidR="0055440A" w:rsidRPr="0055440A">
        <w:rPr>
          <w:rFonts w:eastAsia="仿宋"/>
          <w:b w:val="0"/>
          <w:bCs/>
          <w:sz w:val="30"/>
          <w:szCs w:val="30"/>
        </w:rPr>
        <w:t>1007944993@qq.com</w:t>
      </w:r>
    </w:p>
    <w:sectPr w:rsidR="001B237D">
      <w:footerReference w:type="even" r:id="rId10"/>
      <w:footerReference w:type="default" r:id="rId11"/>
      <w:pgSz w:w="11907" w:h="16840"/>
      <w:pgMar w:top="1474" w:right="907" w:bottom="850" w:left="907" w:header="851" w:footer="334" w:gutter="0"/>
      <w:pgNumType w:fmt="decimalFullWidth"/>
      <w:cols w:space="720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EB37" w14:textId="77777777" w:rsidR="00E9303E" w:rsidRDefault="00E9303E">
      <w:r>
        <w:separator/>
      </w:r>
    </w:p>
  </w:endnote>
  <w:endnote w:type="continuationSeparator" w:id="0">
    <w:p w14:paraId="61DCC6A6" w14:textId="77777777" w:rsidR="00E9303E" w:rsidRDefault="00E9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6FE5620-B3ED-4641-B1C6-71F564FF0093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3569D35-AAD9-4538-939D-D36B4B682E9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2F7BE92D-4759-4337-A5C0-11A617E6061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E3CF433F-910F-4550-85AC-B9FF279A6981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0BE7C" w14:textId="77777777" w:rsidR="001B237D" w:rsidRDefault="00000000">
    <w:pPr>
      <w:pStyle w:val="a9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end"/>
    </w:r>
  </w:p>
  <w:p w14:paraId="4A7883DF" w14:textId="77777777" w:rsidR="001B237D" w:rsidRDefault="001B237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841D" w14:textId="77777777" w:rsidR="001B237D" w:rsidRDefault="00000000">
    <w:pPr>
      <w:pStyle w:val="a9"/>
      <w:framePr w:wrap="around" w:vAnchor="text" w:hAnchor="margin" w:xAlign="center" w:y="1"/>
      <w:rPr>
        <w:rStyle w:val="ae"/>
        <w:rFonts w:eastAsia="华文中宋"/>
        <w:sz w:val="28"/>
        <w:szCs w:val="28"/>
      </w:rPr>
    </w:pPr>
    <w:r>
      <w:rPr>
        <w:rFonts w:eastAsia="华文中宋"/>
        <w:sz w:val="28"/>
        <w:szCs w:val="28"/>
      </w:rPr>
      <w:fldChar w:fldCharType="begin"/>
    </w:r>
    <w:r>
      <w:rPr>
        <w:rStyle w:val="ae"/>
        <w:rFonts w:eastAsia="华文中宋"/>
        <w:sz w:val="28"/>
        <w:szCs w:val="28"/>
      </w:rPr>
      <w:instrText xml:space="preserve">PAGE  </w:instrText>
    </w:r>
    <w:r>
      <w:rPr>
        <w:rFonts w:eastAsia="华文中宋"/>
        <w:sz w:val="28"/>
        <w:szCs w:val="28"/>
      </w:rPr>
      <w:fldChar w:fldCharType="separate"/>
    </w:r>
    <w:r>
      <w:rPr>
        <w:rStyle w:val="ae"/>
        <w:rFonts w:eastAsia="华文中宋"/>
        <w:sz w:val="28"/>
        <w:szCs w:val="28"/>
      </w:rPr>
      <w:t>- 2 -</w:t>
    </w:r>
    <w:r>
      <w:rPr>
        <w:rFonts w:eastAsia="华文中宋"/>
        <w:sz w:val="28"/>
        <w:szCs w:val="28"/>
      </w:rPr>
      <w:fldChar w:fldCharType="end"/>
    </w:r>
  </w:p>
  <w:p w14:paraId="62D6EE7A" w14:textId="77777777" w:rsidR="001B237D" w:rsidRDefault="001B237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FBD0" w14:textId="77777777" w:rsidR="001B237D" w:rsidRDefault="00000000">
    <w:pPr>
      <w:pStyle w:val="a9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separate"/>
    </w:r>
    <w:proofErr w:type="gramStart"/>
    <w:r>
      <w:rPr>
        <w:rStyle w:val="ae"/>
        <w:rFonts w:hint="eastAsia"/>
      </w:rPr>
      <w:t>４</w:t>
    </w:r>
    <w:proofErr w:type="gramEnd"/>
    <w:r>
      <w:fldChar w:fldCharType="end"/>
    </w:r>
  </w:p>
  <w:p w14:paraId="5F1A4436" w14:textId="77777777" w:rsidR="001B237D" w:rsidRDefault="001B237D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FC36A" w14:textId="77777777" w:rsidR="001B237D" w:rsidRDefault="00000000">
    <w:pPr>
      <w:pStyle w:val="a9"/>
      <w:jc w:val="center"/>
    </w:pPr>
    <w:r>
      <w:rPr>
        <w:rFonts w:hint="eastAsia"/>
      </w:rPr>
      <w:t>─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proofErr w:type="gramStart"/>
    <w:r>
      <w:rPr>
        <w:rFonts w:hint="eastAsia"/>
        <w:sz w:val="28"/>
        <w:szCs w:val="28"/>
      </w:rPr>
      <w:t>４</w:t>
    </w:r>
    <w:proofErr w:type="gramEnd"/>
    <w:r>
      <w:rPr>
        <w:sz w:val="28"/>
        <w:szCs w:val="28"/>
      </w:rPr>
      <w:fldChar w:fldCharType="end"/>
    </w:r>
    <w:r>
      <w:rPr>
        <w:rFonts w:hint="eastAsia"/>
      </w:rPr>
      <w:t xml:space="preserve">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40BF" w14:textId="77777777" w:rsidR="00E9303E" w:rsidRDefault="00E9303E">
      <w:r>
        <w:separator/>
      </w:r>
    </w:p>
  </w:footnote>
  <w:footnote w:type="continuationSeparator" w:id="0">
    <w:p w14:paraId="1F097FF3" w14:textId="77777777" w:rsidR="00E9303E" w:rsidRDefault="00E93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0"/>
  <w:drawingGridHorizontalSpacing w:val="140"/>
  <w:drawingGridVerticalSpacing w:val="381"/>
  <w:noPunctuationKerning/>
  <w:characterSpacingControl w:val="compressPunctuation"/>
  <w:hdrShapeDefaults>
    <o:shapedefaults v:ext="edit" spidmax="2054" fillcolor="white" strokecolor="red">
      <v:fill color="white"/>
      <v:stroke color="red" weight="1.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IyY2EwZDVjYmNiNWJmODBlNDJmODRkYzllMDMwOTMifQ=="/>
  </w:docVars>
  <w:rsids>
    <w:rsidRoot w:val="00340BCD"/>
    <w:rsid w:val="00000C80"/>
    <w:rsid w:val="00001174"/>
    <w:rsid w:val="00001884"/>
    <w:rsid w:val="0000539E"/>
    <w:rsid w:val="00005A6E"/>
    <w:rsid w:val="00006F1D"/>
    <w:rsid w:val="000072AF"/>
    <w:rsid w:val="00007A7C"/>
    <w:rsid w:val="0001118F"/>
    <w:rsid w:val="0001307E"/>
    <w:rsid w:val="000171EE"/>
    <w:rsid w:val="00017522"/>
    <w:rsid w:val="00017813"/>
    <w:rsid w:val="00020453"/>
    <w:rsid w:val="00021E08"/>
    <w:rsid w:val="00026C14"/>
    <w:rsid w:val="00031C9E"/>
    <w:rsid w:val="00033444"/>
    <w:rsid w:val="00033752"/>
    <w:rsid w:val="00034A85"/>
    <w:rsid w:val="000368AF"/>
    <w:rsid w:val="0004523D"/>
    <w:rsid w:val="00046FAB"/>
    <w:rsid w:val="000478EF"/>
    <w:rsid w:val="000508E7"/>
    <w:rsid w:val="00050A6C"/>
    <w:rsid w:val="00050ADA"/>
    <w:rsid w:val="000544B8"/>
    <w:rsid w:val="00055173"/>
    <w:rsid w:val="0005600B"/>
    <w:rsid w:val="00056EAA"/>
    <w:rsid w:val="0005722E"/>
    <w:rsid w:val="00057A4D"/>
    <w:rsid w:val="00057F7F"/>
    <w:rsid w:val="000602D7"/>
    <w:rsid w:val="00062E1F"/>
    <w:rsid w:val="00063798"/>
    <w:rsid w:val="00064D10"/>
    <w:rsid w:val="00066F92"/>
    <w:rsid w:val="00070C0F"/>
    <w:rsid w:val="00071A5E"/>
    <w:rsid w:val="00071D39"/>
    <w:rsid w:val="00072556"/>
    <w:rsid w:val="000725D4"/>
    <w:rsid w:val="00073633"/>
    <w:rsid w:val="00074C84"/>
    <w:rsid w:val="000762CD"/>
    <w:rsid w:val="00076955"/>
    <w:rsid w:val="00077CFA"/>
    <w:rsid w:val="00081D3B"/>
    <w:rsid w:val="0008231A"/>
    <w:rsid w:val="00083975"/>
    <w:rsid w:val="00085F21"/>
    <w:rsid w:val="00091B5C"/>
    <w:rsid w:val="00092775"/>
    <w:rsid w:val="00092CC5"/>
    <w:rsid w:val="000936EB"/>
    <w:rsid w:val="00096A37"/>
    <w:rsid w:val="000A10CC"/>
    <w:rsid w:val="000A1FD8"/>
    <w:rsid w:val="000A5D13"/>
    <w:rsid w:val="000A64FE"/>
    <w:rsid w:val="000A7738"/>
    <w:rsid w:val="000B0958"/>
    <w:rsid w:val="000B108B"/>
    <w:rsid w:val="000B1493"/>
    <w:rsid w:val="000B3155"/>
    <w:rsid w:val="000B3656"/>
    <w:rsid w:val="000B6074"/>
    <w:rsid w:val="000B69A4"/>
    <w:rsid w:val="000C0DA7"/>
    <w:rsid w:val="000C14E3"/>
    <w:rsid w:val="000C281A"/>
    <w:rsid w:val="000C2A76"/>
    <w:rsid w:val="000C4905"/>
    <w:rsid w:val="000C50A0"/>
    <w:rsid w:val="000C616B"/>
    <w:rsid w:val="000C6660"/>
    <w:rsid w:val="000C7236"/>
    <w:rsid w:val="000C7F7F"/>
    <w:rsid w:val="000D5686"/>
    <w:rsid w:val="000E0405"/>
    <w:rsid w:val="000E1144"/>
    <w:rsid w:val="000E1642"/>
    <w:rsid w:val="000E2233"/>
    <w:rsid w:val="000E22CD"/>
    <w:rsid w:val="000E233D"/>
    <w:rsid w:val="000E5CDF"/>
    <w:rsid w:val="000E7225"/>
    <w:rsid w:val="000F0EB7"/>
    <w:rsid w:val="000F6AE1"/>
    <w:rsid w:val="000F7B23"/>
    <w:rsid w:val="00101B11"/>
    <w:rsid w:val="00103EB2"/>
    <w:rsid w:val="00106343"/>
    <w:rsid w:val="00113D8F"/>
    <w:rsid w:val="00115513"/>
    <w:rsid w:val="00116709"/>
    <w:rsid w:val="00116AB5"/>
    <w:rsid w:val="0012066D"/>
    <w:rsid w:val="0012414E"/>
    <w:rsid w:val="001275B0"/>
    <w:rsid w:val="001301F8"/>
    <w:rsid w:val="00136A93"/>
    <w:rsid w:val="00141FB7"/>
    <w:rsid w:val="001450D5"/>
    <w:rsid w:val="0014588A"/>
    <w:rsid w:val="001513AD"/>
    <w:rsid w:val="00152A58"/>
    <w:rsid w:val="00154BE1"/>
    <w:rsid w:val="00156407"/>
    <w:rsid w:val="00156E3A"/>
    <w:rsid w:val="001572E5"/>
    <w:rsid w:val="001574FA"/>
    <w:rsid w:val="00161F22"/>
    <w:rsid w:val="00166858"/>
    <w:rsid w:val="00170497"/>
    <w:rsid w:val="00171D49"/>
    <w:rsid w:val="00175A4B"/>
    <w:rsid w:val="00176DA8"/>
    <w:rsid w:val="001828C5"/>
    <w:rsid w:val="00186DD8"/>
    <w:rsid w:val="001870D4"/>
    <w:rsid w:val="00187740"/>
    <w:rsid w:val="00187F4E"/>
    <w:rsid w:val="00195E6A"/>
    <w:rsid w:val="001A00C0"/>
    <w:rsid w:val="001A15A0"/>
    <w:rsid w:val="001A1EA8"/>
    <w:rsid w:val="001A299A"/>
    <w:rsid w:val="001A508B"/>
    <w:rsid w:val="001A6BA4"/>
    <w:rsid w:val="001B237D"/>
    <w:rsid w:val="001B2864"/>
    <w:rsid w:val="001B3D4D"/>
    <w:rsid w:val="001B5E7B"/>
    <w:rsid w:val="001B6C8B"/>
    <w:rsid w:val="001B7BC1"/>
    <w:rsid w:val="001C49F1"/>
    <w:rsid w:val="001C7484"/>
    <w:rsid w:val="001D1C46"/>
    <w:rsid w:val="001D577A"/>
    <w:rsid w:val="001E3021"/>
    <w:rsid w:val="001F0CAA"/>
    <w:rsid w:val="001F1939"/>
    <w:rsid w:val="001F4E3F"/>
    <w:rsid w:val="001F5BBB"/>
    <w:rsid w:val="00205E23"/>
    <w:rsid w:val="0020644C"/>
    <w:rsid w:val="002076B4"/>
    <w:rsid w:val="00207BCD"/>
    <w:rsid w:val="002101B5"/>
    <w:rsid w:val="00210FED"/>
    <w:rsid w:val="002111FD"/>
    <w:rsid w:val="00215393"/>
    <w:rsid w:val="00216454"/>
    <w:rsid w:val="00220014"/>
    <w:rsid w:val="00221138"/>
    <w:rsid w:val="00221855"/>
    <w:rsid w:val="00221FC3"/>
    <w:rsid w:val="00222678"/>
    <w:rsid w:val="002256BE"/>
    <w:rsid w:val="00231E6C"/>
    <w:rsid w:val="00233D11"/>
    <w:rsid w:val="00235530"/>
    <w:rsid w:val="002400C7"/>
    <w:rsid w:val="00240EA1"/>
    <w:rsid w:val="00244AE2"/>
    <w:rsid w:val="00244B95"/>
    <w:rsid w:val="002456CC"/>
    <w:rsid w:val="002456E8"/>
    <w:rsid w:val="00246560"/>
    <w:rsid w:val="00247B01"/>
    <w:rsid w:val="00250F75"/>
    <w:rsid w:val="00252E0C"/>
    <w:rsid w:val="00253EA4"/>
    <w:rsid w:val="00255774"/>
    <w:rsid w:val="00256C8D"/>
    <w:rsid w:val="0025793E"/>
    <w:rsid w:val="00260B9D"/>
    <w:rsid w:val="00262A7C"/>
    <w:rsid w:val="00267AF6"/>
    <w:rsid w:val="002700A4"/>
    <w:rsid w:val="002716AB"/>
    <w:rsid w:val="002743BE"/>
    <w:rsid w:val="002753FE"/>
    <w:rsid w:val="002761E7"/>
    <w:rsid w:val="002824BE"/>
    <w:rsid w:val="00285B61"/>
    <w:rsid w:val="00286133"/>
    <w:rsid w:val="00287954"/>
    <w:rsid w:val="00287C4E"/>
    <w:rsid w:val="00290E36"/>
    <w:rsid w:val="00292142"/>
    <w:rsid w:val="002922AE"/>
    <w:rsid w:val="002A0E91"/>
    <w:rsid w:val="002A2420"/>
    <w:rsid w:val="002A393F"/>
    <w:rsid w:val="002A3D1B"/>
    <w:rsid w:val="002B00C6"/>
    <w:rsid w:val="002B185C"/>
    <w:rsid w:val="002B29FE"/>
    <w:rsid w:val="002B477B"/>
    <w:rsid w:val="002C17E6"/>
    <w:rsid w:val="002C420F"/>
    <w:rsid w:val="002C4E46"/>
    <w:rsid w:val="002C514C"/>
    <w:rsid w:val="002C6860"/>
    <w:rsid w:val="002C6AEF"/>
    <w:rsid w:val="002C76C8"/>
    <w:rsid w:val="002C7A4F"/>
    <w:rsid w:val="002C7C3D"/>
    <w:rsid w:val="002D0292"/>
    <w:rsid w:val="002D1EF3"/>
    <w:rsid w:val="002D3E26"/>
    <w:rsid w:val="002D4F91"/>
    <w:rsid w:val="002D56C2"/>
    <w:rsid w:val="002D6592"/>
    <w:rsid w:val="002E3D7B"/>
    <w:rsid w:val="002E5CB2"/>
    <w:rsid w:val="002E7166"/>
    <w:rsid w:val="002F03F0"/>
    <w:rsid w:val="002F15BE"/>
    <w:rsid w:val="002F3F8A"/>
    <w:rsid w:val="002F6562"/>
    <w:rsid w:val="002F6765"/>
    <w:rsid w:val="002F70E6"/>
    <w:rsid w:val="002F7C1F"/>
    <w:rsid w:val="00300823"/>
    <w:rsid w:val="00300BFB"/>
    <w:rsid w:val="00302D26"/>
    <w:rsid w:val="003039F7"/>
    <w:rsid w:val="003050A3"/>
    <w:rsid w:val="003103A5"/>
    <w:rsid w:val="00310698"/>
    <w:rsid w:val="003113DA"/>
    <w:rsid w:val="003115FA"/>
    <w:rsid w:val="00316ACC"/>
    <w:rsid w:val="003223FA"/>
    <w:rsid w:val="003242FA"/>
    <w:rsid w:val="003256B7"/>
    <w:rsid w:val="00333977"/>
    <w:rsid w:val="003341AB"/>
    <w:rsid w:val="00334A0B"/>
    <w:rsid w:val="00340BCD"/>
    <w:rsid w:val="0034179B"/>
    <w:rsid w:val="003460FB"/>
    <w:rsid w:val="00346747"/>
    <w:rsid w:val="0035054A"/>
    <w:rsid w:val="0035235B"/>
    <w:rsid w:val="003535A5"/>
    <w:rsid w:val="00363665"/>
    <w:rsid w:val="00372956"/>
    <w:rsid w:val="0037427A"/>
    <w:rsid w:val="00374E79"/>
    <w:rsid w:val="00375533"/>
    <w:rsid w:val="00383093"/>
    <w:rsid w:val="003834CF"/>
    <w:rsid w:val="00384428"/>
    <w:rsid w:val="00386ACD"/>
    <w:rsid w:val="00394B7F"/>
    <w:rsid w:val="00396625"/>
    <w:rsid w:val="003A38B6"/>
    <w:rsid w:val="003A4A62"/>
    <w:rsid w:val="003A4FF2"/>
    <w:rsid w:val="003A5AE2"/>
    <w:rsid w:val="003A5BC6"/>
    <w:rsid w:val="003A5E68"/>
    <w:rsid w:val="003A5EF6"/>
    <w:rsid w:val="003A6555"/>
    <w:rsid w:val="003B13D6"/>
    <w:rsid w:val="003B1E65"/>
    <w:rsid w:val="003B2B8D"/>
    <w:rsid w:val="003B2DE9"/>
    <w:rsid w:val="003B3525"/>
    <w:rsid w:val="003B496F"/>
    <w:rsid w:val="003B5896"/>
    <w:rsid w:val="003B65BD"/>
    <w:rsid w:val="003C0349"/>
    <w:rsid w:val="003C184D"/>
    <w:rsid w:val="003C3D9E"/>
    <w:rsid w:val="003D1855"/>
    <w:rsid w:val="003D2D0C"/>
    <w:rsid w:val="003D4F21"/>
    <w:rsid w:val="003D5CD0"/>
    <w:rsid w:val="003D5E48"/>
    <w:rsid w:val="003D7729"/>
    <w:rsid w:val="003D77A6"/>
    <w:rsid w:val="003D7925"/>
    <w:rsid w:val="003E015E"/>
    <w:rsid w:val="003E05B5"/>
    <w:rsid w:val="003E0E77"/>
    <w:rsid w:val="003E15F0"/>
    <w:rsid w:val="003E22E8"/>
    <w:rsid w:val="003E2941"/>
    <w:rsid w:val="003E35EE"/>
    <w:rsid w:val="003E44BE"/>
    <w:rsid w:val="003E59F5"/>
    <w:rsid w:val="003E63CE"/>
    <w:rsid w:val="003F0681"/>
    <w:rsid w:val="003F1941"/>
    <w:rsid w:val="003F3055"/>
    <w:rsid w:val="003F5496"/>
    <w:rsid w:val="003F56DB"/>
    <w:rsid w:val="003F5BCC"/>
    <w:rsid w:val="0040033B"/>
    <w:rsid w:val="004031A8"/>
    <w:rsid w:val="004036CF"/>
    <w:rsid w:val="00405686"/>
    <w:rsid w:val="004102B2"/>
    <w:rsid w:val="00412A97"/>
    <w:rsid w:val="00413CD8"/>
    <w:rsid w:val="004146E4"/>
    <w:rsid w:val="004158B4"/>
    <w:rsid w:val="00417B50"/>
    <w:rsid w:val="00421B37"/>
    <w:rsid w:val="00425DEF"/>
    <w:rsid w:val="004276CA"/>
    <w:rsid w:val="004324EB"/>
    <w:rsid w:val="004379F8"/>
    <w:rsid w:val="00443F85"/>
    <w:rsid w:val="004441A5"/>
    <w:rsid w:val="00446DF5"/>
    <w:rsid w:val="0044771F"/>
    <w:rsid w:val="00451DFB"/>
    <w:rsid w:val="00455FED"/>
    <w:rsid w:val="004569E0"/>
    <w:rsid w:val="00456A25"/>
    <w:rsid w:val="00456CCE"/>
    <w:rsid w:val="0046169D"/>
    <w:rsid w:val="00463425"/>
    <w:rsid w:val="00470553"/>
    <w:rsid w:val="00474035"/>
    <w:rsid w:val="004749A1"/>
    <w:rsid w:val="00475BFE"/>
    <w:rsid w:val="0047618E"/>
    <w:rsid w:val="0048010A"/>
    <w:rsid w:val="004804C7"/>
    <w:rsid w:val="0048104D"/>
    <w:rsid w:val="00481A7C"/>
    <w:rsid w:val="004821D2"/>
    <w:rsid w:val="00482D6A"/>
    <w:rsid w:val="0048522A"/>
    <w:rsid w:val="00485CC2"/>
    <w:rsid w:val="004907BE"/>
    <w:rsid w:val="00493280"/>
    <w:rsid w:val="00496BE7"/>
    <w:rsid w:val="004A09DC"/>
    <w:rsid w:val="004A2511"/>
    <w:rsid w:val="004A68BB"/>
    <w:rsid w:val="004B123E"/>
    <w:rsid w:val="004B1FBC"/>
    <w:rsid w:val="004B24CF"/>
    <w:rsid w:val="004B2AB6"/>
    <w:rsid w:val="004B31B3"/>
    <w:rsid w:val="004B5D64"/>
    <w:rsid w:val="004B663B"/>
    <w:rsid w:val="004C050F"/>
    <w:rsid w:val="004C0913"/>
    <w:rsid w:val="004C1E6B"/>
    <w:rsid w:val="004C3B92"/>
    <w:rsid w:val="004C4147"/>
    <w:rsid w:val="004C5DC8"/>
    <w:rsid w:val="004C62BE"/>
    <w:rsid w:val="004C6B90"/>
    <w:rsid w:val="004C6E31"/>
    <w:rsid w:val="004C7455"/>
    <w:rsid w:val="004D128D"/>
    <w:rsid w:val="004D1922"/>
    <w:rsid w:val="004D26B9"/>
    <w:rsid w:val="004D5C5E"/>
    <w:rsid w:val="004E2ADB"/>
    <w:rsid w:val="004E362B"/>
    <w:rsid w:val="004E3D4D"/>
    <w:rsid w:val="004E42AD"/>
    <w:rsid w:val="004E792F"/>
    <w:rsid w:val="004F2F7E"/>
    <w:rsid w:val="004F50A7"/>
    <w:rsid w:val="004F7146"/>
    <w:rsid w:val="00505C25"/>
    <w:rsid w:val="00506178"/>
    <w:rsid w:val="00510B4A"/>
    <w:rsid w:val="00510B4D"/>
    <w:rsid w:val="005113B3"/>
    <w:rsid w:val="0051248D"/>
    <w:rsid w:val="005136B1"/>
    <w:rsid w:val="00516D9B"/>
    <w:rsid w:val="005227C9"/>
    <w:rsid w:val="00525499"/>
    <w:rsid w:val="00525E8F"/>
    <w:rsid w:val="005260B8"/>
    <w:rsid w:val="005314F9"/>
    <w:rsid w:val="00534EFE"/>
    <w:rsid w:val="00536618"/>
    <w:rsid w:val="00537647"/>
    <w:rsid w:val="0054048B"/>
    <w:rsid w:val="005431E9"/>
    <w:rsid w:val="005460CC"/>
    <w:rsid w:val="00547EB5"/>
    <w:rsid w:val="00547F51"/>
    <w:rsid w:val="00550115"/>
    <w:rsid w:val="0055326E"/>
    <w:rsid w:val="0055440A"/>
    <w:rsid w:val="00555353"/>
    <w:rsid w:val="00555692"/>
    <w:rsid w:val="005649FA"/>
    <w:rsid w:val="005650C0"/>
    <w:rsid w:val="00565115"/>
    <w:rsid w:val="0056791B"/>
    <w:rsid w:val="00570221"/>
    <w:rsid w:val="00570F7B"/>
    <w:rsid w:val="005741E4"/>
    <w:rsid w:val="005742D6"/>
    <w:rsid w:val="005770C3"/>
    <w:rsid w:val="0058149A"/>
    <w:rsid w:val="005817DC"/>
    <w:rsid w:val="00582255"/>
    <w:rsid w:val="0058280B"/>
    <w:rsid w:val="00582C05"/>
    <w:rsid w:val="00583636"/>
    <w:rsid w:val="00585D53"/>
    <w:rsid w:val="00590F75"/>
    <w:rsid w:val="00591037"/>
    <w:rsid w:val="005917E3"/>
    <w:rsid w:val="0059211A"/>
    <w:rsid w:val="00592E40"/>
    <w:rsid w:val="00593FF4"/>
    <w:rsid w:val="005953A9"/>
    <w:rsid w:val="005958B4"/>
    <w:rsid w:val="00596845"/>
    <w:rsid w:val="005A0018"/>
    <w:rsid w:val="005A0877"/>
    <w:rsid w:val="005A2036"/>
    <w:rsid w:val="005A4C14"/>
    <w:rsid w:val="005A548C"/>
    <w:rsid w:val="005A5D38"/>
    <w:rsid w:val="005A65B5"/>
    <w:rsid w:val="005A65DF"/>
    <w:rsid w:val="005A66AA"/>
    <w:rsid w:val="005A678B"/>
    <w:rsid w:val="005B08F1"/>
    <w:rsid w:val="005B2674"/>
    <w:rsid w:val="005B6357"/>
    <w:rsid w:val="005B64AD"/>
    <w:rsid w:val="005B65CE"/>
    <w:rsid w:val="005B7B6F"/>
    <w:rsid w:val="005C51ED"/>
    <w:rsid w:val="005D01CE"/>
    <w:rsid w:val="005D3B4A"/>
    <w:rsid w:val="005D4720"/>
    <w:rsid w:val="005D5A5A"/>
    <w:rsid w:val="005D63D4"/>
    <w:rsid w:val="005E193D"/>
    <w:rsid w:val="005E3ACD"/>
    <w:rsid w:val="005E59A2"/>
    <w:rsid w:val="005E7B22"/>
    <w:rsid w:val="005F1F2B"/>
    <w:rsid w:val="005F2254"/>
    <w:rsid w:val="005F25F7"/>
    <w:rsid w:val="005F3B80"/>
    <w:rsid w:val="005F444C"/>
    <w:rsid w:val="005F4E1C"/>
    <w:rsid w:val="00602D01"/>
    <w:rsid w:val="006034E8"/>
    <w:rsid w:val="00605666"/>
    <w:rsid w:val="0060653C"/>
    <w:rsid w:val="00607657"/>
    <w:rsid w:val="00611DE8"/>
    <w:rsid w:val="0061244F"/>
    <w:rsid w:val="006145E6"/>
    <w:rsid w:val="0061577E"/>
    <w:rsid w:val="00615D13"/>
    <w:rsid w:val="006200E1"/>
    <w:rsid w:val="00621BEF"/>
    <w:rsid w:val="0062231A"/>
    <w:rsid w:val="00622B1B"/>
    <w:rsid w:val="006249E3"/>
    <w:rsid w:val="00624D8D"/>
    <w:rsid w:val="006271CE"/>
    <w:rsid w:val="006308D5"/>
    <w:rsid w:val="00633D4B"/>
    <w:rsid w:val="00640170"/>
    <w:rsid w:val="006404E9"/>
    <w:rsid w:val="0064493B"/>
    <w:rsid w:val="00645E59"/>
    <w:rsid w:val="00650F3E"/>
    <w:rsid w:val="006523F2"/>
    <w:rsid w:val="00652748"/>
    <w:rsid w:val="00652E16"/>
    <w:rsid w:val="00653497"/>
    <w:rsid w:val="006571EE"/>
    <w:rsid w:val="0066067F"/>
    <w:rsid w:val="006606D3"/>
    <w:rsid w:val="00660A55"/>
    <w:rsid w:val="00661F85"/>
    <w:rsid w:val="006643DA"/>
    <w:rsid w:val="00664A29"/>
    <w:rsid w:val="00665C42"/>
    <w:rsid w:val="00666BA3"/>
    <w:rsid w:val="00667F7E"/>
    <w:rsid w:val="006711F9"/>
    <w:rsid w:val="00672266"/>
    <w:rsid w:val="006723A7"/>
    <w:rsid w:val="006775CA"/>
    <w:rsid w:val="006779C2"/>
    <w:rsid w:val="00682197"/>
    <w:rsid w:val="00683C42"/>
    <w:rsid w:val="00686B3C"/>
    <w:rsid w:val="00687119"/>
    <w:rsid w:val="0069127F"/>
    <w:rsid w:val="006927BC"/>
    <w:rsid w:val="00692D9D"/>
    <w:rsid w:val="00692FB0"/>
    <w:rsid w:val="006941D2"/>
    <w:rsid w:val="006969F0"/>
    <w:rsid w:val="006A08F8"/>
    <w:rsid w:val="006A1EA4"/>
    <w:rsid w:val="006A1F74"/>
    <w:rsid w:val="006A47E5"/>
    <w:rsid w:val="006A48A5"/>
    <w:rsid w:val="006A52DF"/>
    <w:rsid w:val="006A68AB"/>
    <w:rsid w:val="006A7259"/>
    <w:rsid w:val="006B40A3"/>
    <w:rsid w:val="006B4BEC"/>
    <w:rsid w:val="006C089D"/>
    <w:rsid w:val="006C105D"/>
    <w:rsid w:val="006C27B8"/>
    <w:rsid w:val="006C2A1C"/>
    <w:rsid w:val="006C4FBB"/>
    <w:rsid w:val="006D4A1A"/>
    <w:rsid w:val="006D76D8"/>
    <w:rsid w:val="006D7B93"/>
    <w:rsid w:val="006D7CD2"/>
    <w:rsid w:val="006E0922"/>
    <w:rsid w:val="006E122A"/>
    <w:rsid w:val="006F2508"/>
    <w:rsid w:val="006F5CB4"/>
    <w:rsid w:val="006F6691"/>
    <w:rsid w:val="006F7BD6"/>
    <w:rsid w:val="00702286"/>
    <w:rsid w:val="00703738"/>
    <w:rsid w:val="00704643"/>
    <w:rsid w:val="00706514"/>
    <w:rsid w:val="00706CBB"/>
    <w:rsid w:val="007112DE"/>
    <w:rsid w:val="00711860"/>
    <w:rsid w:val="00711B22"/>
    <w:rsid w:val="00713089"/>
    <w:rsid w:val="007134CF"/>
    <w:rsid w:val="007152B8"/>
    <w:rsid w:val="007157AF"/>
    <w:rsid w:val="0072029F"/>
    <w:rsid w:val="007212E1"/>
    <w:rsid w:val="007253EC"/>
    <w:rsid w:val="00725EB8"/>
    <w:rsid w:val="00726743"/>
    <w:rsid w:val="00727419"/>
    <w:rsid w:val="00730647"/>
    <w:rsid w:val="00732A74"/>
    <w:rsid w:val="007359A0"/>
    <w:rsid w:val="00735A9D"/>
    <w:rsid w:val="00736241"/>
    <w:rsid w:val="00741C0F"/>
    <w:rsid w:val="00747E57"/>
    <w:rsid w:val="00750090"/>
    <w:rsid w:val="00751204"/>
    <w:rsid w:val="0076073A"/>
    <w:rsid w:val="00761FF2"/>
    <w:rsid w:val="007700F7"/>
    <w:rsid w:val="00770EC5"/>
    <w:rsid w:val="00770FDA"/>
    <w:rsid w:val="00772F27"/>
    <w:rsid w:val="007817F2"/>
    <w:rsid w:val="00784B8B"/>
    <w:rsid w:val="0078737C"/>
    <w:rsid w:val="00791FF1"/>
    <w:rsid w:val="0079395D"/>
    <w:rsid w:val="00794BDF"/>
    <w:rsid w:val="0079507C"/>
    <w:rsid w:val="007A1B3F"/>
    <w:rsid w:val="007A54CE"/>
    <w:rsid w:val="007B0625"/>
    <w:rsid w:val="007B0B72"/>
    <w:rsid w:val="007B139D"/>
    <w:rsid w:val="007B2410"/>
    <w:rsid w:val="007B3535"/>
    <w:rsid w:val="007B60A9"/>
    <w:rsid w:val="007B6CC5"/>
    <w:rsid w:val="007B7C32"/>
    <w:rsid w:val="007C0013"/>
    <w:rsid w:val="007C559F"/>
    <w:rsid w:val="007C7119"/>
    <w:rsid w:val="007D3227"/>
    <w:rsid w:val="007D405A"/>
    <w:rsid w:val="007D499D"/>
    <w:rsid w:val="007D4E18"/>
    <w:rsid w:val="007D5593"/>
    <w:rsid w:val="007D6BBA"/>
    <w:rsid w:val="007E2670"/>
    <w:rsid w:val="007E35B4"/>
    <w:rsid w:val="007E414E"/>
    <w:rsid w:val="007F376F"/>
    <w:rsid w:val="007F39F7"/>
    <w:rsid w:val="007F61B9"/>
    <w:rsid w:val="0080139E"/>
    <w:rsid w:val="008051A7"/>
    <w:rsid w:val="00805D01"/>
    <w:rsid w:val="00810DB1"/>
    <w:rsid w:val="00811445"/>
    <w:rsid w:val="00812D28"/>
    <w:rsid w:val="00816E35"/>
    <w:rsid w:val="00820F26"/>
    <w:rsid w:val="00821315"/>
    <w:rsid w:val="008214D8"/>
    <w:rsid w:val="00824C3A"/>
    <w:rsid w:val="008268F7"/>
    <w:rsid w:val="0082737F"/>
    <w:rsid w:val="00827A32"/>
    <w:rsid w:val="00830621"/>
    <w:rsid w:val="008308E8"/>
    <w:rsid w:val="00830C2A"/>
    <w:rsid w:val="008315D9"/>
    <w:rsid w:val="00833847"/>
    <w:rsid w:val="008367E8"/>
    <w:rsid w:val="00843CE2"/>
    <w:rsid w:val="00847423"/>
    <w:rsid w:val="008501AC"/>
    <w:rsid w:val="00850489"/>
    <w:rsid w:val="0085252E"/>
    <w:rsid w:val="0085255A"/>
    <w:rsid w:val="00854446"/>
    <w:rsid w:val="008550E8"/>
    <w:rsid w:val="00860722"/>
    <w:rsid w:val="0086406D"/>
    <w:rsid w:val="00865C46"/>
    <w:rsid w:val="0086646B"/>
    <w:rsid w:val="00866ACB"/>
    <w:rsid w:val="008708C5"/>
    <w:rsid w:val="00871524"/>
    <w:rsid w:val="008717AC"/>
    <w:rsid w:val="0087226C"/>
    <w:rsid w:val="00872672"/>
    <w:rsid w:val="00874B7B"/>
    <w:rsid w:val="00881F91"/>
    <w:rsid w:val="00893806"/>
    <w:rsid w:val="0089407B"/>
    <w:rsid w:val="00895459"/>
    <w:rsid w:val="0089562C"/>
    <w:rsid w:val="0089622D"/>
    <w:rsid w:val="00896A93"/>
    <w:rsid w:val="00897BCD"/>
    <w:rsid w:val="008A210C"/>
    <w:rsid w:val="008A2266"/>
    <w:rsid w:val="008B0B2F"/>
    <w:rsid w:val="008B34EC"/>
    <w:rsid w:val="008B4ADC"/>
    <w:rsid w:val="008B4F7C"/>
    <w:rsid w:val="008C1A30"/>
    <w:rsid w:val="008C5581"/>
    <w:rsid w:val="008C5804"/>
    <w:rsid w:val="008C6F80"/>
    <w:rsid w:val="008C72B3"/>
    <w:rsid w:val="008D1FFD"/>
    <w:rsid w:val="008E0F91"/>
    <w:rsid w:val="008E1BF8"/>
    <w:rsid w:val="008E1ED4"/>
    <w:rsid w:val="008E38D2"/>
    <w:rsid w:val="008E5A14"/>
    <w:rsid w:val="008F0BCB"/>
    <w:rsid w:val="008F17A3"/>
    <w:rsid w:val="008F2120"/>
    <w:rsid w:val="008F28E7"/>
    <w:rsid w:val="008F3B0F"/>
    <w:rsid w:val="008F3ED1"/>
    <w:rsid w:val="008F676A"/>
    <w:rsid w:val="008F71B8"/>
    <w:rsid w:val="008F7806"/>
    <w:rsid w:val="00901137"/>
    <w:rsid w:val="009013E4"/>
    <w:rsid w:val="00903873"/>
    <w:rsid w:val="00905DA5"/>
    <w:rsid w:val="00906550"/>
    <w:rsid w:val="00907260"/>
    <w:rsid w:val="00910528"/>
    <w:rsid w:val="00910A97"/>
    <w:rsid w:val="00911826"/>
    <w:rsid w:val="00914390"/>
    <w:rsid w:val="00920B68"/>
    <w:rsid w:val="00923BE1"/>
    <w:rsid w:val="00925D01"/>
    <w:rsid w:val="00926139"/>
    <w:rsid w:val="00936D0F"/>
    <w:rsid w:val="00942BA4"/>
    <w:rsid w:val="0094485D"/>
    <w:rsid w:val="00944A11"/>
    <w:rsid w:val="00945BD8"/>
    <w:rsid w:val="009465C6"/>
    <w:rsid w:val="009467CA"/>
    <w:rsid w:val="0094698E"/>
    <w:rsid w:val="0095007E"/>
    <w:rsid w:val="00953886"/>
    <w:rsid w:val="00955FDD"/>
    <w:rsid w:val="00962CEF"/>
    <w:rsid w:val="009638A5"/>
    <w:rsid w:val="009642D3"/>
    <w:rsid w:val="009652CE"/>
    <w:rsid w:val="00965859"/>
    <w:rsid w:val="00965FD1"/>
    <w:rsid w:val="00966CC2"/>
    <w:rsid w:val="00967CA4"/>
    <w:rsid w:val="0097005E"/>
    <w:rsid w:val="00973100"/>
    <w:rsid w:val="00974BEF"/>
    <w:rsid w:val="00976C2B"/>
    <w:rsid w:val="00977C0F"/>
    <w:rsid w:val="009803DC"/>
    <w:rsid w:val="00981A16"/>
    <w:rsid w:val="00983DA5"/>
    <w:rsid w:val="00987E6D"/>
    <w:rsid w:val="0099114E"/>
    <w:rsid w:val="0099223A"/>
    <w:rsid w:val="00993C6A"/>
    <w:rsid w:val="00993E30"/>
    <w:rsid w:val="00995C83"/>
    <w:rsid w:val="009974BB"/>
    <w:rsid w:val="009A0B58"/>
    <w:rsid w:val="009A3C65"/>
    <w:rsid w:val="009A4254"/>
    <w:rsid w:val="009A6D76"/>
    <w:rsid w:val="009A7B57"/>
    <w:rsid w:val="009B04F5"/>
    <w:rsid w:val="009B37A2"/>
    <w:rsid w:val="009B5E3E"/>
    <w:rsid w:val="009B607A"/>
    <w:rsid w:val="009B7640"/>
    <w:rsid w:val="009C319A"/>
    <w:rsid w:val="009D2D58"/>
    <w:rsid w:val="009D33B4"/>
    <w:rsid w:val="009D5122"/>
    <w:rsid w:val="009D5365"/>
    <w:rsid w:val="009D6153"/>
    <w:rsid w:val="009D6261"/>
    <w:rsid w:val="009D74E6"/>
    <w:rsid w:val="009D76D2"/>
    <w:rsid w:val="009D7EFC"/>
    <w:rsid w:val="009E0026"/>
    <w:rsid w:val="009E01DB"/>
    <w:rsid w:val="009E1D1F"/>
    <w:rsid w:val="009E2049"/>
    <w:rsid w:val="009E2CBD"/>
    <w:rsid w:val="009E5F0E"/>
    <w:rsid w:val="009E705E"/>
    <w:rsid w:val="009E721C"/>
    <w:rsid w:val="009E7578"/>
    <w:rsid w:val="009F5302"/>
    <w:rsid w:val="009F7805"/>
    <w:rsid w:val="00A03422"/>
    <w:rsid w:val="00A039C5"/>
    <w:rsid w:val="00A0502D"/>
    <w:rsid w:val="00A054B8"/>
    <w:rsid w:val="00A10842"/>
    <w:rsid w:val="00A1091E"/>
    <w:rsid w:val="00A11CD9"/>
    <w:rsid w:val="00A13FEF"/>
    <w:rsid w:val="00A1724F"/>
    <w:rsid w:val="00A2399D"/>
    <w:rsid w:val="00A25ACA"/>
    <w:rsid w:val="00A25BC6"/>
    <w:rsid w:val="00A25D27"/>
    <w:rsid w:val="00A26317"/>
    <w:rsid w:val="00A27365"/>
    <w:rsid w:val="00A3140D"/>
    <w:rsid w:val="00A31CA0"/>
    <w:rsid w:val="00A33E47"/>
    <w:rsid w:val="00A35790"/>
    <w:rsid w:val="00A423A1"/>
    <w:rsid w:val="00A43D86"/>
    <w:rsid w:val="00A45464"/>
    <w:rsid w:val="00A4675D"/>
    <w:rsid w:val="00A46AAE"/>
    <w:rsid w:val="00A5127B"/>
    <w:rsid w:val="00A51A6A"/>
    <w:rsid w:val="00A54235"/>
    <w:rsid w:val="00A54864"/>
    <w:rsid w:val="00A568B5"/>
    <w:rsid w:val="00A65F23"/>
    <w:rsid w:val="00A71067"/>
    <w:rsid w:val="00A726C2"/>
    <w:rsid w:val="00A72CDE"/>
    <w:rsid w:val="00A753F5"/>
    <w:rsid w:val="00A811FE"/>
    <w:rsid w:val="00A849BC"/>
    <w:rsid w:val="00A86225"/>
    <w:rsid w:val="00A91A6E"/>
    <w:rsid w:val="00A93561"/>
    <w:rsid w:val="00A938D7"/>
    <w:rsid w:val="00A97229"/>
    <w:rsid w:val="00AA1587"/>
    <w:rsid w:val="00AA37D0"/>
    <w:rsid w:val="00AA59D3"/>
    <w:rsid w:val="00AA5F89"/>
    <w:rsid w:val="00AB1821"/>
    <w:rsid w:val="00AB1CCF"/>
    <w:rsid w:val="00AB412B"/>
    <w:rsid w:val="00AB7CBF"/>
    <w:rsid w:val="00AC1820"/>
    <w:rsid w:val="00AC386E"/>
    <w:rsid w:val="00AC40FF"/>
    <w:rsid w:val="00AC438A"/>
    <w:rsid w:val="00AC4FC5"/>
    <w:rsid w:val="00AC5647"/>
    <w:rsid w:val="00AC5F9F"/>
    <w:rsid w:val="00AD096B"/>
    <w:rsid w:val="00AD3057"/>
    <w:rsid w:val="00AD7EFC"/>
    <w:rsid w:val="00AE2A70"/>
    <w:rsid w:val="00AE36E9"/>
    <w:rsid w:val="00AE7A43"/>
    <w:rsid w:val="00AE7AA7"/>
    <w:rsid w:val="00AF164F"/>
    <w:rsid w:val="00AF1C45"/>
    <w:rsid w:val="00AF2745"/>
    <w:rsid w:val="00AF4006"/>
    <w:rsid w:val="00AF6A78"/>
    <w:rsid w:val="00AF6FE8"/>
    <w:rsid w:val="00B02258"/>
    <w:rsid w:val="00B03D24"/>
    <w:rsid w:val="00B0486E"/>
    <w:rsid w:val="00B067C4"/>
    <w:rsid w:val="00B07199"/>
    <w:rsid w:val="00B101F6"/>
    <w:rsid w:val="00B109E6"/>
    <w:rsid w:val="00B1251E"/>
    <w:rsid w:val="00B16CC5"/>
    <w:rsid w:val="00B17A92"/>
    <w:rsid w:val="00B17BC1"/>
    <w:rsid w:val="00B222B3"/>
    <w:rsid w:val="00B2513D"/>
    <w:rsid w:val="00B253AC"/>
    <w:rsid w:val="00B2591C"/>
    <w:rsid w:val="00B264D6"/>
    <w:rsid w:val="00B275F1"/>
    <w:rsid w:val="00B32586"/>
    <w:rsid w:val="00B32E55"/>
    <w:rsid w:val="00B338A5"/>
    <w:rsid w:val="00B3753D"/>
    <w:rsid w:val="00B403D6"/>
    <w:rsid w:val="00B40C9F"/>
    <w:rsid w:val="00B416F3"/>
    <w:rsid w:val="00B419F4"/>
    <w:rsid w:val="00B44CAF"/>
    <w:rsid w:val="00B549F8"/>
    <w:rsid w:val="00B54EA4"/>
    <w:rsid w:val="00B553D4"/>
    <w:rsid w:val="00B606EA"/>
    <w:rsid w:val="00B64D31"/>
    <w:rsid w:val="00B65394"/>
    <w:rsid w:val="00B65CD7"/>
    <w:rsid w:val="00B66D2F"/>
    <w:rsid w:val="00B66F52"/>
    <w:rsid w:val="00B73994"/>
    <w:rsid w:val="00B74F70"/>
    <w:rsid w:val="00B76A9A"/>
    <w:rsid w:val="00B76E53"/>
    <w:rsid w:val="00B77E46"/>
    <w:rsid w:val="00B81AB4"/>
    <w:rsid w:val="00B8324C"/>
    <w:rsid w:val="00B85324"/>
    <w:rsid w:val="00B85657"/>
    <w:rsid w:val="00B87911"/>
    <w:rsid w:val="00B913E6"/>
    <w:rsid w:val="00B930C0"/>
    <w:rsid w:val="00B9353A"/>
    <w:rsid w:val="00B97574"/>
    <w:rsid w:val="00BA0718"/>
    <w:rsid w:val="00BA79C0"/>
    <w:rsid w:val="00BB6118"/>
    <w:rsid w:val="00BC3B7E"/>
    <w:rsid w:val="00BC61BE"/>
    <w:rsid w:val="00BD2804"/>
    <w:rsid w:val="00BD4FB6"/>
    <w:rsid w:val="00BD663D"/>
    <w:rsid w:val="00BD7F80"/>
    <w:rsid w:val="00BE15FC"/>
    <w:rsid w:val="00BE1E17"/>
    <w:rsid w:val="00BE57F2"/>
    <w:rsid w:val="00BE7581"/>
    <w:rsid w:val="00BE7713"/>
    <w:rsid w:val="00BE79BC"/>
    <w:rsid w:val="00BE7A72"/>
    <w:rsid w:val="00BE7EFA"/>
    <w:rsid w:val="00BF64F4"/>
    <w:rsid w:val="00BF686A"/>
    <w:rsid w:val="00C065DE"/>
    <w:rsid w:val="00C109EB"/>
    <w:rsid w:val="00C11B21"/>
    <w:rsid w:val="00C11FDB"/>
    <w:rsid w:val="00C13238"/>
    <w:rsid w:val="00C13E82"/>
    <w:rsid w:val="00C21882"/>
    <w:rsid w:val="00C219BB"/>
    <w:rsid w:val="00C23A18"/>
    <w:rsid w:val="00C26489"/>
    <w:rsid w:val="00C27950"/>
    <w:rsid w:val="00C27D0F"/>
    <w:rsid w:val="00C30AA2"/>
    <w:rsid w:val="00C317F4"/>
    <w:rsid w:val="00C36A7D"/>
    <w:rsid w:val="00C415DC"/>
    <w:rsid w:val="00C41AE6"/>
    <w:rsid w:val="00C428B4"/>
    <w:rsid w:val="00C42D77"/>
    <w:rsid w:val="00C43A3F"/>
    <w:rsid w:val="00C4475E"/>
    <w:rsid w:val="00C44C61"/>
    <w:rsid w:val="00C455FC"/>
    <w:rsid w:val="00C46418"/>
    <w:rsid w:val="00C46D04"/>
    <w:rsid w:val="00C4720A"/>
    <w:rsid w:val="00C47D3E"/>
    <w:rsid w:val="00C536B5"/>
    <w:rsid w:val="00C53EAE"/>
    <w:rsid w:val="00C5517E"/>
    <w:rsid w:val="00C560A5"/>
    <w:rsid w:val="00C57C2B"/>
    <w:rsid w:val="00C60AC0"/>
    <w:rsid w:val="00C60B75"/>
    <w:rsid w:val="00C64ABC"/>
    <w:rsid w:val="00C657D1"/>
    <w:rsid w:val="00C716B6"/>
    <w:rsid w:val="00C71AE6"/>
    <w:rsid w:val="00C735DB"/>
    <w:rsid w:val="00C80D6E"/>
    <w:rsid w:val="00C81F8D"/>
    <w:rsid w:val="00C82CC8"/>
    <w:rsid w:val="00C839AF"/>
    <w:rsid w:val="00C85531"/>
    <w:rsid w:val="00C91356"/>
    <w:rsid w:val="00C9368B"/>
    <w:rsid w:val="00C93BFB"/>
    <w:rsid w:val="00C949D2"/>
    <w:rsid w:val="00C97B41"/>
    <w:rsid w:val="00CA0D1D"/>
    <w:rsid w:val="00CA1B66"/>
    <w:rsid w:val="00CA5B23"/>
    <w:rsid w:val="00CB069C"/>
    <w:rsid w:val="00CB2FE5"/>
    <w:rsid w:val="00CC015B"/>
    <w:rsid w:val="00CC083E"/>
    <w:rsid w:val="00CC141E"/>
    <w:rsid w:val="00CC3198"/>
    <w:rsid w:val="00CC42B0"/>
    <w:rsid w:val="00CC4A82"/>
    <w:rsid w:val="00CD29A1"/>
    <w:rsid w:val="00CD2AAC"/>
    <w:rsid w:val="00CD51FC"/>
    <w:rsid w:val="00CD6F02"/>
    <w:rsid w:val="00CE0240"/>
    <w:rsid w:val="00CE295D"/>
    <w:rsid w:val="00CE2A67"/>
    <w:rsid w:val="00CE6400"/>
    <w:rsid w:val="00CE7B8D"/>
    <w:rsid w:val="00CF034E"/>
    <w:rsid w:val="00CF0813"/>
    <w:rsid w:val="00CF1AA0"/>
    <w:rsid w:val="00CF209F"/>
    <w:rsid w:val="00CF54E3"/>
    <w:rsid w:val="00CF7E6E"/>
    <w:rsid w:val="00D02F91"/>
    <w:rsid w:val="00D0438B"/>
    <w:rsid w:val="00D04656"/>
    <w:rsid w:val="00D04B7F"/>
    <w:rsid w:val="00D10D4D"/>
    <w:rsid w:val="00D121AD"/>
    <w:rsid w:val="00D1347E"/>
    <w:rsid w:val="00D14155"/>
    <w:rsid w:val="00D16204"/>
    <w:rsid w:val="00D16745"/>
    <w:rsid w:val="00D20578"/>
    <w:rsid w:val="00D2154F"/>
    <w:rsid w:val="00D23B3C"/>
    <w:rsid w:val="00D25AB6"/>
    <w:rsid w:val="00D27529"/>
    <w:rsid w:val="00D27DE7"/>
    <w:rsid w:val="00D31019"/>
    <w:rsid w:val="00D3264C"/>
    <w:rsid w:val="00D36FA8"/>
    <w:rsid w:val="00D4044C"/>
    <w:rsid w:val="00D416F3"/>
    <w:rsid w:val="00D421A6"/>
    <w:rsid w:val="00D4225B"/>
    <w:rsid w:val="00D42318"/>
    <w:rsid w:val="00D435C1"/>
    <w:rsid w:val="00D5363B"/>
    <w:rsid w:val="00D56188"/>
    <w:rsid w:val="00D564A6"/>
    <w:rsid w:val="00D5693B"/>
    <w:rsid w:val="00D60A47"/>
    <w:rsid w:val="00D628A2"/>
    <w:rsid w:val="00D62BF7"/>
    <w:rsid w:val="00D6437C"/>
    <w:rsid w:val="00D65391"/>
    <w:rsid w:val="00D660B7"/>
    <w:rsid w:val="00D67119"/>
    <w:rsid w:val="00D71636"/>
    <w:rsid w:val="00D71D04"/>
    <w:rsid w:val="00D72E4A"/>
    <w:rsid w:val="00D73D3A"/>
    <w:rsid w:val="00D7545D"/>
    <w:rsid w:val="00D775FE"/>
    <w:rsid w:val="00D77844"/>
    <w:rsid w:val="00D84C77"/>
    <w:rsid w:val="00D90EFD"/>
    <w:rsid w:val="00D956FA"/>
    <w:rsid w:val="00D97FA3"/>
    <w:rsid w:val="00DA5A9D"/>
    <w:rsid w:val="00DA7EB4"/>
    <w:rsid w:val="00DB3113"/>
    <w:rsid w:val="00DB4EB1"/>
    <w:rsid w:val="00DB7F3D"/>
    <w:rsid w:val="00DB7FBF"/>
    <w:rsid w:val="00DC1CA1"/>
    <w:rsid w:val="00DC2AE1"/>
    <w:rsid w:val="00DC3312"/>
    <w:rsid w:val="00DC6509"/>
    <w:rsid w:val="00DD070B"/>
    <w:rsid w:val="00DD0D31"/>
    <w:rsid w:val="00DD2C31"/>
    <w:rsid w:val="00DD553C"/>
    <w:rsid w:val="00DD6E9D"/>
    <w:rsid w:val="00DE0609"/>
    <w:rsid w:val="00DE15A1"/>
    <w:rsid w:val="00DE4432"/>
    <w:rsid w:val="00DE5ED4"/>
    <w:rsid w:val="00DE7D4F"/>
    <w:rsid w:val="00DF15AE"/>
    <w:rsid w:val="00DF5DF0"/>
    <w:rsid w:val="00DF628F"/>
    <w:rsid w:val="00DF63B1"/>
    <w:rsid w:val="00E02C6C"/>
    <w:rsid w:val="00E03041"/>
    <w:rsid w:val="00E0697E"/>
    <w:rsid w:val="00E0763D"/>
    <w:rsid w:val="00E1194F"/>
    <w:rsid w:val="00E13A71"/>
    <w:rsid w:val="00E145EC"/>
    <w:rsid w:val="00E16102"/>
    <w:rsid w:val="00E16472"/>
    <w:rsid w:val="00E16786"/>
    <w:rsid w:val="00E20CBA"/>
    <w:rsid w:val="00E238D5"/>
    <w:rsid w:val="00E24D3A"/>
    <w:rsid w:val="00E3397C"/>
    <w:rsid w:val="00E361C1"/>
    <w:rsid w:val="00E416D5"/>
    <w:rsid w:val="00E434DB"/>
    <w:rsid w:val="00E504D2"/>
    <w:rsid w:val="00E54C1D"/>
    <w:rsid w:val="00E55BCF"/>
    <w:rsid w:val="00E5784B"/>
    <w:rsid w:val="00E652B7"/>
    <w:rsid w:val="00E7088C"/>
    <w:rsid w:val="00E71057"/>
    <w:rsid w:val="00E71540"/>
    <w:rsid w:val="00E737CA"/>
    <w:rsid w:val="00E75C7E"/>
    <w:rsid w:val="00E80382"/>
    <w:rsid w:val="00E807C4"/>
    <w:rsid w:val="00E80BAE"/>
    <w:rsid w:val="00E81200"/>
    <w:rsid w:val="00E817E8"/>
    <w:rsid w:val="00E82FF1"/>
    <w:rsid w:val="00E8405F"/>
    <w:rsid w:val="00E84397"/>
    <w:rsid w:val="00E86695"/>
    <w:rsid w:val="00E91242"/>
    <w:rsid w:val="00E91B03"/>
    <w:rsid w:val="00E9258C"/>
    <w:rsid w:val="00E9303E"/>
    <w:rsid w:val="00E95041"/>
    <w:rsid w:val="00E95993"/>
    <w:rsid w:val="00E97883"/>
    <w:rsid w:val="00EA2070"/>
    <w:rsid w:val="00EA20A2"/>
    <w:rsid w:val="00EA58E0"/>
    <w:rsid w:val="00EA6280"/>
    <w:rsid w:val="00EA664A"/>
    <w:rsid w:val="00EB07E5"/>
    <w:rsid w:val="00EB1FB7"/>
    <w:rsid w:val="00EB25F7"/>
    <w:rsid w:val="00EB53DC"/>
    <w:rsid w:val="00EB5F2C"/>
    <w:rsid w:val="00EB68E3"/>
    <w:rsid w:val="00EB7021"/>
    <w:rsid w:val="00EB7C1E"/>
    <w:rsid w:val="00EC2088"/>
    <w:rsid w:val="00EC2A5B"/>
    <w:rsid w:val="00EC4F6C"/>
    <w:rsid w:val="00EC7E97"/>
    <w:rsid w:val="00ED0233"/>
    <w:rsid w:val="00ED0ED8"/>
    <w:rsid w:val="00ED2A20"/>
    <w:rsid w:val="00ED362D"/>
    <w:rsid w:val="00ED3804"/>
    <w:rsid w:val="00ED4468"/>
    <w:rsid w:val="00ED5F96"/>
    <w:rsid w:val="00ED68ED"/>
    <w:rsid w:val="00EE21DC"/>
    <w:rsid w:val="00EE3B90"/>
    <w:rsid w:val="00EE54B8"/>
    <w:rsid w:val="00EE59FE"/>
    <w:rsid w:val="00EE6567"/>
    <w:rsid w:val="00EE6E08"/>
    <w:rsid w:val="00EF33EB"/>
    <w:rsid w:val="00EF4EE0"/>
    <w:rsid w:val="00F0102A"/>
    <w:rsid w:val="00F038E7"/>
    <w:rsid w:val="00F050FA"/>
    <w:rsid w:val="00F05450"/>
    <w:rsid w:val="00F06CEC"/>
    <w:rsid w:val="00F10A93"/>
    <w:rsid w:val="00F13C45"/>
    <w:rsid w:val="00F146E2"/>
    <w:rsid w:val="00F16B85"/>
    <w:rsid w:val="00F20929"/>
    <w:rsid w:val="00F20DB4"/>
    <w:rsid w:val="00F2252A"/>
    <w:rsid w:val="00F25F8F"/>
    <w:rsid w:val="00F277AF"/>
    <w:rsid w:val="00F27D59"/>
    <w:rsid w:val="00F33C4A"/>
    <w:rsid w:val="00F33C4E"/>
    <w:rsid w:val="00F359D6"/>
    <w:rsid w:val="00F366F1"/>
    <w:rsid w:val="00F44A0B"/>
    <w:rsid w:val="00F45D3E"/>
    <w:rsid w:val="00F51FAC"/>
    <w:rsid w:val="00F52F45"/>
    <w:rsid w:val="00F5378F"/>
    <w:rsid w:val="00F5506B"/>
    <w:rsid w:val="00F55151"/>
    <w:rsid w:val="00F5760D"/>
    <w:rsid w:val="00F579A5"/>
    <w:rsid w:val="00F60591"/>
    <w:rsid w:val="00F614D4"/>
    <w:rsid w:val="00F64511"/>
    <w:rsid w:val="00F6463A"/>
    <w:rsid w:val="00F64C22"/>
    <w:rsid w:val="00F64F6D"/>
    <w:rsid w:val="00F6506D"/>
    <w:rsid w:val="00F66265"/>
    <w:rsid w:val="00F6742E"/>
    <w:rsid w:val="00F703AC"/>
    <w:rsid w:val="00F71C21"/>
    <w:rsid w:val="00F72C16"/>
    <w:rsid w:val="00F76105"/>
    <w:rsid w:val="00F8215C"/>
    <w:rsid w:val="00F82ADD"/>
    <w:rsid w:val="00F83E16"/>
    <w:rsid w:val="00F8517D"/>
    <w:rsid w:val="00F969F6"/>
    <w:rsid w:val="00FA2F79"/>
    <w:rsid w:val="00FB48DE"/>
    <w:rsid w:val="00FB4C23"/>
    <w:rsid w:val="00FB65EB"/>
    <w:rsid w:val="00FC72EE"/>
    <w:rsid w:val="00FD0441"/>
    <w:rsid w:val="00FD04D5"/>
    <w:rsid w:val="00FD680A"/>
    <w:rsid w:val="00FD7BE9"/>
    <w:rsid w:val="00FE2869"/>
    <w:rsid w:val="00FE3DB2"/>
    <w:rsid w:val="00FE5833"/>
    <w:rsid w:val="00FE6687"/>
    <w:rsid w:val="00FE694D"/>
    <w:rsid w:val="00FE7947"/>
    <w:rsid w:val="00FF0A61"/>
    <w:rsid w:val="00FF168F"/>
    <w:rsid w:val="00FF182F"/>
    <w:rsid w:val="00FF329A"/>
    <w:rsid w:val="00FF5192"/>
    <w:rsid w:val="00FF6890"/>
    <w:rsid w:val="01F17C9E"/>
    <w:rsid w:val="024B48CD"/>
    <w:rsid w:val="025917E6"/>
    <w:rsid w:val="025D6E82"/>
    <w:rsid w:val="03162F25"/>
    <w:rsid w:val="03D90444"/>
    <w:rsid w:val="04170638"/>
    <w:rsid w:val="04931FD9"/>
    <w:rsid w:val="04BC1B32"/>
    <w:rsid w:val="04D75294"/>
    <w:rsid w:val="0511471F"/>
    <w:rsid w:val="0531502F"/>
    <w:rsid w:val="053F029A"/>
    <w:rsid w:val="05803266"/>
    <w:rsid w:val="06A379CE"/>
    <w:rsid w:val="06DB0142"/>
    <w:rsid w:val="06FF75AE"/>
    <w:rsid w:val="078678EC"/>
    <w:rsid w:val="07B66298"/>
    <w:rsid w:val="07C17D2A"/>
    <w:rsid w:val="07C61359"/>
    <w:rsid w:val="07D501F5"/>
    <w:rsid w:val="08937F7C"/>
    <w:rsid w:val="093F7241"/>
    <w:rsid w:val="098148FA"/>
    <w:rsid w:val="0A393F55"/>
    <w:rsid w:val="0AA31B87"/>
    <w:rsid w:val="0B4D2032"/>
    <w:rsid w:val="0B8724EB"/>
    <w:rsid w:val="0B8A6810"/>
    <w:rsid w:val="0C77092B"/>
    <w:rsid w:val="0CFC32DA"/>
    <w:rsid w:val="0D7E1D70"/>
    <w:rsid w:val="0DD8702C"/>
    <w:rsid w:val="0E924011"/>
    <w:rsid w:val="0EA40CAF"/>
    <w:rsid w:val="0FB6726F"/>
    <w:rsid w:val="10131DB3"/>
    <w:rsid w:val="106327F0"/>
    <w:rsid w:val="10DD55D0"/>
    <w:rsid w:val="1187254C"/>
    <w:rsid w:val="119D2333"/>
    <w:rsid w:val="12767F1A"/>
    <w:rsid w:val="12803E34"/>
    <w:rsid w:val="12F0073A"/>
    <w:rsid w:val="13005115"/>
    <w:rsid w:val="133012D9"/>
    <w:rsid w:val="134939C9"/>
    <w:rsid w:val="141C6247"/>
    <w:rsid w:val="1476495C"/>
    <w:rsid w:val="14F609D2"/>
    <w:rsid w:val="1572388F"/>
    <w:rsid w:val="162165AB"/>
    <w:rsid w:val="166273E9"/>
    <w:rsid w:val="16BA3F64"/>
    <w:rsid w:val="16C719BD"/>
    <w:rsid w:val="18E116F8"/>
    <w:rsid w:val="19690818"/>
    <w:rsid w:val="1BCC690C"/>
    <w:rsid w:val="1C7B08C7"/>
    <w:rsid w:val="1C9F4B7C"/>
    <w:rsid w:val="1D670577"/>
    <w:rsid w:val="1D731EFE"/>
    <w:rsid w:val="1EA11CAB"/>
    <w:rsid w:val="1F132604"/>
    <w:rsid w:val="1F8041D9"/>
    <w:rsid w:val="20266F96"/>
    <w:rsid w:val="21512BA2"/>
    <w:rsid w:val="21866194"/>
    <w:rsid w:val="21DD7A68"/>
    <w:rsid w:val="22027F39"/>
    <w:rsid w:val="22305D93"/>
    <w:rsid w:val="223B0346"/>
    <w:rsid w:val="22572947"/>
    <w:rsid w:val="226C1A87"/>
    <w:rsid w:val="22DD3655"/>
    <w:rsid w:val="22F70E8C"/>
    <w:rsid w:val="23477358"/>
    <w:rsid w:val="23990C92"/>
    <w:rsid w:val="258C40D2"/>
    <w:rsid w:val="259A592F"/>
    <w:rsid w:val="25CF423A"/>
    <w:rsid w:val="25DB4E9E"/>
    <w:rsid w:val="25F47A66"/>
    <w:rsid w:val="26A36964"/>
    <w:rsid w:val="26AE4CEE"/>
    <w:rsid w:val="26CD562F"/>
    <w:rsid w:val="27297125"/>
    <w:rsid w:val="273E3444"/>
    <w:rsid w:val="27563474"/>
    <w:rsid w:val="27B803C7"/>
    <w:rsid w:val="283970A1"/>
    <w:rsid w:val="2846247F"/>
    <w:rsid w:val="28ED7CAC"/>
    <w:rsid w:val="2A12475A"/>
    <w:rsid w:val="2A7933BD"/>
    <w:rsid w:val="2BF543B6"/>
    <w:rsid w:val="2C4D5035"/>
    <w:rsid w:val="2C7F261B"/>
    <w:rsid w:val="2D631BDB"/>
    <w:rsid w:val="2D966ABB"/>
    <w:rsid w:val="2DF97B2C"/>
    <w:rsid w:val="2E0D307F"/>
    <w:rsid w:val="2E7730D0"/>
    <w:rsid w:val="2E9C58E5"/>
    <w:rsid w:val="2EC27870"/>
    <w:rsid w:val="2EC617B5"/>
    <w:rsid w:val="2FFC2717"/>
    <w:rsid w:val="302503E9"/>
    <w:rsid w:val="30A5680E"/>
    <w:rsid w:val="31E52E36"/>
    <w:rsid w:val="322100B7"/>
    <w:rsid w:val="3253123E"/>
    <w:rsid w:val="32692B3A"/>
    <w:rsid w:val="32826F92"/>
    <w:rsid w:val="32DC2560"/>
    <w:rsid w:val="33D36890"/>
    <w:rsid w:val="33F873FB"/>
    <w:rsid w:val="34937344"/>
    <w:rsid w:val="353F5C52"/>
    <w:rsid w:val="35EA52A7"/>
    <w:rsid w:val="35F815E1"/>
    <w:rsid w:val="36203B2D"/>
    <w:rsid w:val="36C23CD7"/>
    <w:rsid w:val="36FC1919"/>
    <w:rsid w:val="37061AFC"/>
    <w:rsid w:val="378C1AE8"/>
    <w:rsid w:val="382611A3"/>
    <w:rsid w:val="384A18A1"/>
    <w:rsid w:val="385950F9"/>
    <w:rsid w:val="385A5301"/>
    <w:rsid w:val="39055420"/>
    <w:rsid w:val="39347E6D"/>
    <w:rsid w:val="3941492A"/>
    <w:rsid w:val="39431C73"/>
    <w:rsid w:val="39FA53FE"/>
    <w:rsid w:val="3BC92E5B"/>
    <w:rsid w:val="3C590091"/>
    <w:rsid w:val="3CB00049"/>
    <w:rsid w:val="3D921962"/>
    <w:rsid w:val="3DF56DC6"/>
    <w:rsid w:val="3E2D71C6"/>
    <w:rsid w:val="3E5E3444"/>
    <w:rsid w:val="3F364B44"/>
    <w:rsid w:val="3F7F6AF7"/>
    <w:rsid w:val="400901B0"/>
    <w:rsid w:val="40D14C1C"/>
    <w:rsid w:val="40E112A6"/>
    <w:rsid w:val="40E11CB7"/>
    <w:rsid w:val="40E24505"/>
    <w:rsid w:val="41115FFC"/>
    <w:rsid w:val="41136AE0"/>
    <w:rsid w:val="411756AB"/>
    <w:rsid w:val="413F6923"/>
    <w:rsid w:val="422A1399"/>
    <w:rsid w:val="42795AE5"/>
    <w:rsid w:val="43377CF1"/>
    <w:rsid w:val="43386BD2"/>
    <w:rsid w:val="438E6EC8"/>
    <w:rsid w:val="439E106F"/>
    <w:rsid w:val="43C17071"/>
    <w:rsid w:val="44394253"/>
    <w:rsid w:val="45A03C85"/>
    <w:rsid w:val="46DA6D6D"/>
    <w:rsid w:val="4A082F31"/>
    <w:rsid w:val="4A9A5099"/>
    <w:rsid w:val="4B323193"/>
    <w:rsid w:val="4BC16189"/>
    <w:rsid w:val="4CA73A21"/>
    <w:rsid w:val="4D6424DD"/>
    <w:rsid w:val="4E0E57C0"/>
    <w:rsid w:val="50196C06"/>
    <w:rsid w:val="5044175E"/>
    <w:rsid w:val="50A5500B"/>
    <w:rsid w:val="514208F1"/>
    <w:rsid w:val="51A726A1"/>
    <w:rsid w:val="51D45E9F"/>
    <w:rsid w:val="52190D0C"/>
    <w:rsid w:val="52F5763E"/>
    <w:rsid w:val="530A724E"/>
    <w:rsid w:val="531E5D45"/>
    <w:rsid w:val="53750B75"/>
    <w:rsid w:val="53EE19B0"/>
    <w:rsid w:val="54E028DE"/>
    <w:rsid w:val="5559254C"/>
    <w:rsid w:val="55FF574A"/>
    <w:rsid w:val="561C12ED"/>
    <w:rsid w:val="589546D7"/>
    <w:rsid w:val="58A656BB"/>
    <w:rsid w:val="58D44B02"/>
    <w:rsid w:val="592676B0"/>
    <w:rsid w:val="595E1E04"/>
    <w:rsid w:val="59AD5F3F"/>
    <w:rsid w:val="59C018E8"/>
    <w:rsid w:val="5A3A5750"/>
    <w:rsid w:val="5A902EA3"/>
    <w:rsid w:val="5AB84027"/>
    <w:rsid w:val="5AF51F67"/>
    <w:rsid w:val="5BA5678F"/>
    <w:rsid w:val="5BDA6AB1"/>
    <w:rsid w:val="5BDC13BD"/>
    <w:rsid w:val="5C4B157F"/>
    <w:rsid w:val="5C57280E"/>
    <w:rsid w:val="5CE71486"/>
    <w:rsid w:val="5E221DF8"/>
    <w:rsid w:val="5E9954B5"/>
    <w:rsid w:val="5F511633"/>
    <w:rsid w:val="60052721"/>
    <w:rsid w:val="60242FC7"/>
    <w:rsid w:val="614275B2"/>
    <w:rsid w:val="62510191"/>
    <w:rsid w:val="62A90478"/>
    <w:rsid w:val="63EC72A4"/>
    <w:rsid w:val="6497093B"/>
    <w:rsid w:val="6539251D"/>
    <w:rsid w:val="653A6560"/>
    <w:rsid w:val="665128CF"/>
    <w:rsid w:val="66FE472D"/>
    <w:rsid w:val="67F56318"/>
    <w:rsid w:val="68111B13"/>
    <w:rsid w:val="6863374D"/>
    <w:rsid w:val="686F7B88"/>
    <w:rsid w:val="68A1319B"/>
    <w:rsid w:val="69151D91"/>
    <w:rsid w:val="69DD7A8A"/>
    <w:rsid w:val="6BFA2901"/>
    <w:rsid w:val="6C140D7D"/>
    <w:rsid w:val="6C4A2A32"/>
    <w:rsid w:val="6C5F57FF"/>
    <w:rsid w:val="6CF028FA"/>
    <w:rsid w:val="6CFE6708"/>
    <w:rsid w:val="6EBF7E0D"/>
    <w:rsid w:val="6F0E79ED"/>
    <w:rsid w:val="70D4678D"/>
    <w:rsid w:val="70D50925"/>
    <w:rsid w:val="70EA0F74"/>
    <w:rsid w:val="713A233A"/>
    <w:rsid w:val="714373D9"/>
    <w:rsid w:val="7176182B"/>
    <w:rsid w:val="71814CEB"/>
    <w:rsid w:val="7188558A"/>
    <w:rsid w:val="719D265F"/>
    <w:rsid w:val="71C44F64"/>
    <w:rsid w:val="72BF1404"/>
    <w:rsid w:val="73404557"/>
    <w:rsid w:val="734301AE"/>
    <w:rsid w:val="735A3C3A"/>
    <w:rsid w:val="73A0468F"/>
    <w:rsid w:val="74C55518"/>
    <w:rsid w:val="74E86E13"/>
    <w:rsid w:val="7618276C"/>
    <w:rsid w:val="7634123A"/>
    <w:rsid w:val="76703A13"/>
    <w:rsid w:val="76F021EF"/>
    <w:rsid w:val="7742170F"/>
    <w:rsid w:val="776D2740"/>
    <w:rsid w:val="77E0235F"/>
    <w:rsid w:val="79495AAA"/>
    <w:rsid w:val="794F6647"/>
    <w:rsid w:val="7A8515A3"/>
    <w:rsid w:val="7BD832E4"/>
    <w:rsid w:val="7C3E0165"/>
    <w:rsid w:val="7D72325C"/>
    <w:rsid w:val="7E4829FB"/>
    <w:rsid w:val="7EC079AF"/>
    <w:rsid w:val="7F11381F"/>
    <w:rsid w:val="7F1214E8"/>
    <w:rsid w:val="7F7658C5"/>
    <w:rsid w:val="7F8556B6"/>
    <w:rsid w:val="7F9F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 strokecolor="red">
      <v:fill color="white"/>
      <v:stroke color="red" weight="1.5pt"/>
    </o:shapedefaults>
    <o:shapelayout v:ext="edit">
      <o:idmap v:ext="edit" data="2"/>
    </o:shapelayout>
  </w:shapeDefaults>
  <w:decimalSymbol w:val="."/>
  <w:listSeparator w:val=","/>
  <w14:docId w14:val="353C6264"/>
  <w15:docId w15:val="{F5DF00CE-3E65-4DBA-93DC-35765512B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First Indent 2" w:uiPriority="99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华文仿宋"/>
      <w:b/>
      <w:kern w:val="144"/>
      <w:sz w:val="28"/>
      <w:szCs w:val="28"/>
    </w:rPr>
  </w:style>
  <w:style w:type="paragraph" w:styleId="1">
    <w:name w:val="heading 1"/>
    <w:basedOn w:val="a"/>
    <w:link w:val="10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Cs/>
      <w:kern w:val="36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hint="eastAsia"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hint="eastAsia"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hint="eastAsia"/>
      <w:bCs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Body Text Indent"/>
    <w:basedOn w:val="a"/>
    <w:link w:val="a5"/>
    <w:qFormat/>
    <w:pPr>
      <w:ind w:firstLineChars="200" w:firstLine="640"/>
    </w:pPr>
    <w:rPr>
      <w:rFonts w:eastAsia="宋体"/>
      <w:b w:val="0"/>
      <w:kern w:val="2"/>
      <w:sz w:val="32"/>
      <w:szCs w:val="24"/>
    </w:rPr>
  </w:style>
  <w:style w:type="paragraph" w:styleId="a6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b w:val="0"/>
      <w:kern w:val="2"/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b w:val="0"/>
      <w:kern w:val="0"/>
      <w:sz w:val="24"/>
      <w:szCs w:val="24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 w:val="0"/>
      <w:kern w:val="0"/>
      <w:sz w:val="24"/>
      <w:szCs w:val="24"/>
    </w:rPr>
  </w:style>
  <w:style w:type="paragraph" w:styleId="21">
    <w:name w:val="Body Text First Indent 2"/>
    <w:basedOn w:val="a4"/>
    <w:next w:val="a"/>
    <w:uiPriority w:val="99"/>
    <w:qFormat/>
    <w:pPr>
      <w:tabs>
        <w:tab w:val="left" w:pos="-1440"/>
      </w:tabs>
      <w:spacing w:line="360" w:lineRule="auto"/>
      <w:ind w:left="176" w:firstLine="420"/>
    </w:pPr>
    <w:rPr>
      <w:sz w:val="24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Pr>
      <w:b/>
      <w:bCs/>
    </w:rPr>
  </w:style>
  <w:style w:type="character" w:styleId="ae">
    <w:name w:val="page number"/>
    <w:basedOn w:val="a0"/>
    <w:qFormat/>
  </w:style>
  <w:style w:type="character" w:styleId="af">
    <w:name w:val="Emphasis"/>
    <w:qFormat/>
    <w:rPr>
      <w:color w:val="CC0000"/>
    </w:rPr>
  </w:style>
  <w:style w:type="character" w:styleId="af0">
    <w:name w:val="Hyperlink"/>
    <w:qFormat/>
    <w:rPr>
      <w:color w:val="0000FF"/>
      <w:u w:val="single"/>
    </w:rPr>
  </w:style>
  <w:style w:type="character" w:customStyle="1" w:styleId="a5">
    <w:name w:val="正文文本缩进 字符"/>
    <w:link w:val="a4"/>
    <w:qFormat/>
    <w:rPr>
      <w:kern w:val="2"/>
      <w:sz w:val="32"/>
      <w:szCs w:val="24"/>
    </w:rPr>
  </w:style>
  <w:style w:type="character" w:customStyle="1" w:styleId="10">
    <w:name w:val="标题 1 字符"/>
    <w:link w:val="1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a8">
    <w:name w:val="批注框文本 字符"/>
    <w:link w:val="a7"/>
    <w:qFormat/>
    <w:rPr>
      <w:rFonts w:eastAsia="华文仿宋"/>
      <w:b/>
      <w:kern w:val="144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 w:val="0"/>
      <w:color w:val="000000"/>
      <w:kern w:val="0"/>
      <w:sz w:val="24"/>
      <w:szCs w:val="24"/>
    </w:rPr>
  </w:style>
  <w:style w:type="paragraph" w:customStyle="1" w:styleId="Char">
    <w:name w:val="Char"/>
    <w:basedOn w:val="a"/>
    <w:qFormat/>
    <w:pPr>
      <w:widowControl/>
      <w:spacing w:after="160" w:line="240" w:lineRule="exact"/>
      <w:jc w:val="left"/>
    </w:pPr>
    <w:rPr>
      <w:rFonts w:ascii="Verdana" w:eastAsia="宋体" w:hAnsi="Verdana"/>
      <w:b w:val="0"/>
      <w:kern w:val="0"/>
      <w:sz w:val="20"/>
      <w:szCs w:val="20"/>
      <w:lang w:eastAsia="en-US"/>
    </w:rPr>
  </w:style>
  <w:style w:type="paragraph" w:customStyle="1" w:styleId="Char0">
    <w:name w:val="Char"/>
    <w:basedOn w:val="a"/>
    <w:qFormat/>
    <w:pPr>
      <w:widowControl/>
      <w:spacing w:after="160" w:line="240" w:lineRule="exact"/>
      <w:jc w:val="left"/>
    </w:pPr>
    <w:rPr>
      <w:rFonts w:ascii="Verdana" w:eastAsia="宋体" w:hAnsi="Verdana"/>
      <w:b w:val="0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习惯</dc:creator>
  <cp:lastModifiedBy>启 李</cp:lastModifiedBy>
  <cp:revision>3</cp:revision>
  <cp:lastPrinted>2025-12-11T09:07:00Z</cp:lastPrinted>
  <dcterms:created xsi:type="dcterms:W3CDTF">2020-08-03T14:16:00Z</dcterms:created>
  <dcterms:modified xsi:type="dcterms:W3CDTF">2026-10-09T07:56:00Z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D137591D799345608F2B42D462B15173_13</vt:lpwstr>
  </property>
  <property fmtid="{D5CDD505-2E9C-101B-9397-08002B2CF9AE}" pid="4" name="KSOTemplateDocerSaveRecord">
    <vt:lpwstr>eyJoZGlkIjoiZWIyY2EwZDVjYmNiNWJmODBlNDJmODRkYzllMDMwOTMiLCJ1c2VySWQiOiI0MjczNjc4NjAifQ==</vt:lpwstr>
  </property>
</Properties>
</file>