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1E670" w14:textId="77777777" w:rsidR="00861379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</w:t>
      </w:r>
      <w:proofErr w:type="gramStart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培</w:t>
      </w:r>
      <w:proofErr w:type="gramEnd"/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3EB215DA" w14:textId="1E30DF3F" w:rsidR="00861379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B4FE" wp14:editId="63814E0A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59264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proofErr w:type="gramStart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</w:t>
      </w:r>
      <w:proofErr w:type="gramEnd"/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〕03</w:t>
      </w:r>
      <w:r w:rsidR="00485E94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50FD2AC1" w14:textId="44BA87F4" w:rsidR="00861379" w:rsidRPr="00BD1581" w:rsidRDefault="00000000">
      <w:pPr>
        <w:spacing w:beforeLines="100" w:before="320" w:line="520" w:lineRule="exact"/>
        <w:jc w:val="center"/>
        <w:rPr>
          <w:rFonts w:ascii="微软雅黑" w:eastAsia="微软雅黑" w:hAnsi="微软雅黑" w:cs="仿宋" w:hint="eastAsia"/>
          <w:b/>
          <w:spacing w:val="-6"/>
          <w:sz w:val="36"/>
          <w:szCs w:val="36"/>
        </w:rPr>
      </w:pPr>
      <w:bookmarkStart w:id="0" w:name="_Hlk166531344"/>
      <w:r w:rsidRPr="00BD1581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关于举办</w:t>
      </w:r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“驾驭</w:t>
      </w:r>
      <w:proofErr w:type="spellStart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DeepSeek</w:t>
      </w:r>
      <w:proofErr w:type="spellEnd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，智创未来——企业AI高效</w:t>
      </w:r>
      <w:r w:rsid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 xml:space="preserve">  </w:t>
      </w:r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办公与合</w:t>
      </w:r>
      <w:proofErr w:type="gramStart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规</w:t>
      </w:r>
      <w:proofErr w:type="gramEnd"/>
      <w:r w:rsidR="00BD1581"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赋能的实战突围”</w:t>
      </w:r>
      <w:r w:rsidRPr="00BD1581">
        <w:rPr>
          <w:rFonts w:ascii="微软雅黑" w:eastAsia="微软雅黑" w:hAnsi="微软雅黑" w:cs="Times New Roman" w:hint="eastAsia"/>
          <w:b/>
          <w:bCs/>
          <w:color w:val="000000"/>
          <w:sz w:val="36"/>
          <w:szCs w:val="36"/>
        </w:rPr>
        <w:t>专题</w:t>
      </w:r>
      <w:r w:rsidRPr="00BD1581">
        <w:rPr>
          <w:rFonts w:ascii="微软雅黑" w:eastAsia="微软雅黑" w:hAnsi="微软雅黑" w:cs="Times New Roman" w:hint="eastAsia"/>
          <w:b/>
          <w:color w:val="000000"/>
          <w:sz w:val="36"/>
          <w:szCs w:val="36"/>
        </w:rPr>
        <w:t>培训班的通知</w:t>
      </w:r>
    </w:p>
    <w:bookmarkEnd w:id="0"/>
    <w:p w14:paraId="1B5E10CC" w14:textId="77777777" w:rsidR="00861379" w:rsidRDefault="00861379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02B71E0E" w14:textId="77777777" w:rsidR="00861379" w:rsidRDefault="00000000" w:rsidP="007D1B08">
      <w:pPr>
        <w:widowControl/>
        <w:adjustRightInd w:val="0"/>
        <w:snapToGrid w:val="0"/>
        <w:spacing w:line="340" w:lineRule="exact"/>
        <w:jc w:val="left"/>
        <w:rPr>
          <w:rFonts w:ascii="微软雅黑" w:eastAsia="微软雅黑" w:hAnsi="微软雅黑" w:cs="宋体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7C007E88" w14:textId="77777777" w:rsidR="00BD1581" w:rsidRPr="00723C85" w:rsidRDefault="00BD1581" w:rsidP="007D1B08">
      <w:pPr>
        <w:spacing w:line="34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23C85">
        <w:rPr>
          <w:rFonts w:ascii="微软雅黑" w:eastAsia="微软雅黑" w:hAnsi="微软雅黑" w:hint="eastAsia"/>
          <w:sz w:val="24"/>
          <w:szCs w:val="24"/>
        </w:rPr>
        <w:t>人工智能正以颠覆性力量重塑职场，但在</w:t>
      </w:r>
      <w:proofErr w:type="gramStart"/>
      <w:r w:rsidRPr="00723C85">
        <w:rPr>
          <w:rFonts w:ascii="微软雅黑" w:eastAsia="微软雅黑" w:hAnsi="微软雅黑" w:hint="eastAsia"/>
          <w:sz w:val="24"/>
          <w:szCs w:val="24"/>
        </w:rPr>
        <w:t>国央企</w:t>
      </w:r>
      <w:proofErr w:type="gramEnd"/>
      <w:r w:rsidRPr="00723C85">
        <w:rPr>
          <w:rFonts w:ascii="微软雅黑" w:eastAsia="微软雅黑" w:hAnsi="微软雅黑" w:hint="eastAsia"/>
          <w:sz w:val="24"/>
          <w:szCs w:val="24"/>
        </w:rPr>
        <w:t>的实际应用中，许多员工却陷入“</w:t>
      </w:r>
      <w:r w:rsidRPr="00BD1581">
        <w:rPr>
          <w:rFonts w:ascii="微软雅黑" w:eastAsia="微软雅黑" w:hAnsi="微软雅黑" w:hint="eastAsia"/>
          <w:b/>
          <w:bCs/>
          <w:sz w:val="24"/>
          <w:szCs w:val="24"/>
        </w:rPr>
        <w:t>高投入低回报</w:t>
      </w:r>
      <w:r w:rsidRPr="00723C85">
        <w:rPr>
          <w:rFonts w:ascii="微软雅黑" w:eastAsia="微软雅黑" w:hAnsi="微软雅黑" w:hint="eastAsia"/>
          <w:sz w:val="24"/>
          <w:szCs w:val="24"/>
        </w:rPr>
        <w:t>”的困境：</w:t>
      </w:r>
      <w:r w:rsidRPr="00BD1581">
        <w:rPr>
          <w:rFonts w:ascii="微软雅黑" w:eastAsia="微软雅黑" w:hAnsi="微软雅黑"/>
          <w:b/>
          <w:bCs/>
          <w:sz w:val="24"/>
          <w:szCs w:val="24"/>
        </w:rPr>
        <w:t>AI</w:t>
      </w:r>
      <w:r w:rsidRPr="00723C85">
        <w:rPr>
          <w:rFonts w:ascii="微软雅黑" w:eastAsia="微软雅黑" w:hAnsi="微软雅黑"/>
          <w:sz w:val="24"/>
          <w:szCs w:val="24"/>
        </w:rPr>
        <w:t>工具看似强大，却因提示</w:t>
      </w:r>
      <w:proofErr w:type="gramStart"/>
      <w:r w:rsidRPr="00723C85">
        <w:rPr>
          <w:rFonts w:ascii="微软雅黑" w:eastAsia="微软雅黑" w:hAnsi="微软雅黑"/>
          <w:sz w:val="24"/>
          <w:szCs w:val="24"/>
        </w:rPr>
        <w:t>词设计</w:t>
      </w:r>
      <w:proofErr w:type="gramEnd"/>
      <w:r w:rsidRPr="00723C85">
        <w:rPr>
          <w:rFonts w:ascii="微软雅黑" w:eastAsia="微软雅黑" w:hAnsi="微软雅黑"/>
          <w:sz w:val="24"/>
          <w:szCs w:val="24"/>
        </w:rPr>
        <w:t>不精准，导致输出结果南辕北辙——工作汇报逻辑散漫、数据分析结论失真、PPT内容偏离核心需求。</w:t>
      </w:r>
    </w:p>
    <w:p w14:paraId="4608BE8D" w14:textId="6CEFEFD0" w:rsidR="00861379" w:rsidRDefault="00BD1581" w:rsidP="007D1B08">
      <w:pPr>
        <w:spacing w:line="340" w:lineRule="exact"/>
        <w:ind w:firstLineChars="200" w:firstLine="480"/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723C85">
        <w:rPr>
          <w:rFonts w:ascii="微软雅黑" w:eastAsia="微软雅黑" w:hAnsi="微软雅黑" w:hint="eastAsia"/>
          <w:sz w:val="24"/>
          <w:szCs w:val="24"/>
        </w:rPr>
        <w:t>提示词是驾驭</w:t>
      </w:r>
      <w:r w:rsidRPr="00723C85">
        <w:rPr>
          <w:rFonts w:ascii="微软雅黑" w:eastAsia="微软雅黑" w:hAnsi="微软雅黑"/>
          <w:sz w:val="24"/>
          <w:szCs w:val="24"/>
        </w:rPr>
        <w:t>AI的“方向盘”，精准度直接决定人机协作效能。本课程紧扣</w:t>
      </w:r>
      <w:proofErr w:type="gramStart"/>
      <w:r w:rsidRPr="00BD1581">
        <w:rPr>
          <w:rFonts w:ascii="微软雅黑" w:eastAsia="微软雅黑" w:hAnsi="微软雅黑"/>
          <w:b/>
          <w:bCs/>
          <w:sz w:val="24"/>
          <w:szCs w:val="24"/>
        </w:rPr>
        <w:t>国央企</w:t>
      </w:r>
      <w:proofErr w:type="gramEnd"/>
      <w:r w:rsidRPr="00BD1581">
        <w:rPr>
          <w:rFonts w:ascii="微软雅黑" w:eastAsia="微软雅黑" w:hAnsi="微软雅黑"/>
          <w:b/>
          <w:bCs/>
          <w:sz w:val="24"/>
          <w:szCs w:val="24"/>
        </w:rPr>
        <w:t>“高效、安全、合</w:t>
      </w:r>
      <w:proofErr w:type="gramStart"/>
      <w:r w:rsidRPr="00BD1581">
        <w:rPr>
          <w:rFonts w:ascii="微软雅黑" w:eastAsia="微软雅黑" w:hAnsi="微软雅黑"/>
          <w:b/>
          <w:bCs/>
          <w:sz w:val="24"/>
          <w:szCs w:val="24"/>
        </w:rPr>
        <w:t>规</w:t>
      </w:r>
      <w:proofErr w:type="gramEnd"/>
      <w:r w:rsidRPr="00BD1581">
        <w:rPr>
          <w:rFonts w:ascii="微软雅黑" w:eastAsia="微软雅黑" w:hAnsi="微软雅黑"/>
          <w:b/>
          <w:bCs/>
          <w:sz w:val="24"/>
          <w:szCs w:val="24"/>
        </w:rPr>
        <w:t>”</w:t>
      </w:r>
      <w:r w:rsidRPr="00723C85">
        <w:rPr>
          <w:rFonts w:ascii="微软雅黑" w:eastAsia="微软雅黑" w:hAnsi="微软雅黑"/>
          <w:sz w:val="24"/>
          <w:szCs w:val="24"/>
        </w:rPr>
        <w:t>的核心诉求，以</w:t>
      </w:r>
      <w:proofErr w:type="spellStart"/>
      <w:r w:rsidRPr="00BD1581">
        <w:rPr>
          <w:rFonts w:ascii="微软雅黑" w:eastAsia="微软雅黑" w:hAnsi="微软雅黑"/>
          <w:b/>
          <w:bCs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/>
          <w:b/>
          <w:bCs/>
          <w:sz w:val="24"/>
          <w:szCs w:val="24"/>
        </w:rPr>
        <w:t>、WPS AI</w:t>
      </w:r>
      <w:r w:rsidRPr="00723C85">
        <w:rPr>
          <w:rFonts w:ascii="微软雅黑" w:eastAsia="微软雅黑" w:hAnsi="微软雅黑"/>
          <w:sz w:val="24"/>
          <w:szCs w:val="24"/>
        </w:rPr>
        <w:t>等工具为载体，聚焦高频办公场景，破解“模糊指令”与“无效输出”的恶性循环，助力学员从“AI小白”进阶为“智能办公指挥官”，释放AI在政策解读、数据治理、材料撰写中的真实价值！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为帮助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职场人士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更好地</w:t>
      </w:r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了系统认知AI技术在</w:t>
      </w:r>
      <w:proofErr w:type="gram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国央企</w:t>
      </w:r>
      <w:proofErr w:type="gramEnd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数字化转型中的战略价值与落地路径、熟练应用</w:t>
      </w:r>
      <w:proofErr w:type="spell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完成政策分析、数据可视化、多模态报告生成等任务、建立符合国资监管要求的AI操作全</w:t>
      </w:r>
      <w:proofErr w:type="gramStart"/>
      <w:r w:rsidRPr="00BD1581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流程风控体系</w:t>
      </w:r>
      <w:proofErr w:type="gramEnd"/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。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我中心将举办</w:t>
      </w:r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“</w:t>
      </w:r>
      <w:bookmarkStart w:id="1" w:name="_Hlk193707198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驾驭</w:t>
      </w:r>
      <w:proofErr w:type="spellStart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DeepSeek</w:t>
      </w:r>
      <w:proofErr w:type="spellEnd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，智创未来——企业AI高效办公与合</w:t>
      </w:r>
      <w:proofErr w:type="gramStart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规</w:t>
      </w:r>
      <w:proofErr w:type="gramEnd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赋能的实战突围</w:t>
      </w:r>
      <w:bookmarkEnd w:id="1"/>
      <w:r w:rsidRPr="00BD1581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”</w:t>
      </w:r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专题培训。本次培训将深入讲解AI技术的基本概念及其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在职场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实务中的应用，重点聚焦DEEPSEEK等AI工具的使用，</w:t>
      </w:r>
      <w:proofErr w:type="gramStart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助力职场写作</w:t>
      </w:r>
      <w:proofErr w:type="gramEnd"/>
      <w:r w:rsidR="00485E94" w:rsidRPr="00485E94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、数据分析、PPT制作、音画生成、智能体制作等关键技能的提升。现将有关事项通知如下：</w:t>
      </w:r>
    </w:p>
    <w:p w14:paraId="5882FB4B" w14:textId="77777777" w:rsidR="00861379" w:rsidRDefault="00000000" w:rsidP="007D1B08">
      <w:pPr>
        <w:spacing w:line="340" w:lineRule="exact"/>
        <w:ind w:firstLineChars="118" w:firstLine="283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一、培训内容：</w:t>
      </w:r>
    </w:p>
    <w:p w14:paraId="547C7A7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第一讲：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 xml:space="preserve">的介绍与应用 </w:t>
      </w:r>
    </w:p>
    <w:p w14:paraId="46736E8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赋能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的职场办公</w:t>
      </w:r>
      <w:proofErr w:type="gramEnd"/>
    </w:p>
    <w:p w14:paraId="5564844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三大模式对比：基础模式、专业模式、战略模式的适用场景与效能差异</w:t>
      </w:r>
    </w:p>
    <w:p w14:paraId="0C33004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两大模型解析：“智库型模型”与“执行型模型”的核心功能与选择策略</w:t>
      </w:r>
    </w:p>
    <w:p w14:paraId="1B9E093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提示语差异实战：政策解读类指令 vs 数据分析类指令的设计要点</w:t>
      </w:r>
    </w:p>
    <w:p w14:paraId="18D38A8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的超级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降维知识</w:t>
      </w:r>
      <w:proofErr w:type="gram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输出：</w:t>
      </w:r>
    </w:p>
    <w:p w14:paraId="067500F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知识脱衣术：将“区块链分布式记账技术”简化为“食堂饭卡流水账”案例</w:t>
      </w:r>
    </w:p>
    <w:p w14:paraId="51B364A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现实锚定法：用“中央巡视整改流程”类比机器学习迭代逻辑</w:t>
      </w:r>
    </w:p>
    <w:p w14:paraId="6A29B28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反常识检验：破除“AI自动规避国资流失风险”的认知误区</w:t>
      </w:r>
    </w:p>
    <w:p w14:paraId="5CB3175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场景化测试：针对不同层级领导定制知识输出颗粒度（如处级 vs 司局级）</w:t>
      </w:r>
    </w:p>
    <w:p w14:paraId="5D947D0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超级缝合术：用“内循环”“双碳目标”等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政策热词包装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技术方案</w:t>
      </w:r>
    </w:p>
    <w:p w14:paraId="248DC73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案例实战：指令优化对比：“区块链技术简述” vs “用食堂饭卡案例向非技术领导解释区块链”</w:t>
      </w:r>
    </w:p>
    <w:p w14:paraId="6E1F857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的口头论证公式</w:t>
      </w:r>
    </w:p>
    <w:p w14:paraId="4A50A1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幼儿园公式：用“积木搭建”逻辑说明数据中台建设步骤</w:t>
      </w:r>
    </w:p>
    <w:p w14:paraId="12634CB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广场舞大妈公式：以“社区活动组织”类比多部门协作流程优化</w:t>
      </w:r>
    </w:p>
    <w:p w14:paraId="0683C2B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追剧狂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魔公式：通过“剧情悬念设计”提升汇报材料吸引力</w:t>
      </w:r>
    </w:p>
    <w:p w14:paraId="07D2522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4. 游戏论证公式：用“副本通关规则”拆解重大项目风险管理</w:t>
      </w:r>
    </w:p>
    <w:p w14:paraId="2AA59FC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厨房烘焙公式：将“十四五规划落地”分解为“配料-火候-成品”三阶段</w:t>
      </w:r>
    </w:p>
    <w:p w14:paraId="2EF0067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工具：现场发放《</w:t>
      </w:r>
      <w:proofErr w:type="spellStart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万能提示词模板》（含党建、财务、战略等8类场景）</w:t>
      </w:r>
    </w:p>
    <w:p w14:paraId="4935B7C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四、人工的社会伦理</w:t>
      </w:r>
    </w:p>
    <w:p w14:paraId="2CD873B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就业经济：AI替代文员岗位 vs 催生“AI训练师”新职业的辩证关系</w:t>
      </w:r>
    </w:p>
    <w:p w14:paraId="06DBD0D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社会不平等：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国央企数字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能力鸿沟与基层单位AI落地困境</w:t>
      </w:r>
    </w:p>
    <w:p w14:paraId="39E81CD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安全与风险：涉密信息处理中AI工具的“防火墙”设计原则</w:t>
      </w:r>
    </w:p>
    <w:p w14:paraId="18A6BE7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伦理与法律：《中央企业数据安全法》对AI应用的刚性约束条款</w:t>
      </w:r>
    </w:p>
    <w:p w14:paraId="4FE6BA9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文化与心理：如何化解老员工对AI工具的抵触情绪</w:t>
      </w:r>
    </w:p>
    <w:p w14:paraId="619041D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第二讲：以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DeepSeep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为首的AI高效提示语设计</w:t>
      </w:r>
    </w:p>
    <w:p w14:paraId="763B986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一、清晰具体的提示语设计</w:t>
      </w:r>
    </w:p>
    <w:p w14:paraId="6753389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抽象具体循环法：从“数字化转型”的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指令降维类比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隐喻创意法 </w:t>
      </w:r>
    </w:p>
    <w:p w14:paraId="7EAF765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反向思维设计法：通过“禁止出现的内容”反向约束AI输出范围</w:t>
      </w:r>
    </w:p>
    <w:p w14:paraId="2C5BADE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矛盾思维对立法：撰写“既要控成本又要保质量”的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招采方案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指令</w:t>
      </w:r>
    </w:p>
    <w:p w14:paraId="542AC5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批判思维推理法：设计国企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混改风险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评估的追问式提示链</w:t>
      </w:r>
    </w:p>
    <w:p w14:paraId="07FA63A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思维涌现智慧法：利用AI自动生成政策解读的延伸观点</w:t>
      </w:r>
    </w:p>
    <w:p w14:paraId="2BCE21B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提示语的设计流程</w:t>
      </w:r>
    </w:p>
    <w:p w14:paraId="1DEF27D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精准定义：用“三要素法”框定“三重一大事项决策报告”范围（时间/主体/密级）</w:t>
      </w:r>
    </w:p>
    <w:p w14:paraId="7AD93BB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适当分解：将“年度战略总结”拆分为“行业趋势-对标差距-行动清单”三级指令</w:t>
      </w:r>
    </w:p>
    <w:p w14:paraId="7AD429E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深度引导：通过连环提问挖掘“基层员工满意度调研”深层动因</w:t>
      </w:r>
    </w:p>
    <w:p w14:paraId="38576D4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精意浓缩：控制“十四五规划中期评估”指令在200字符内的关键词密度</w:t>
      </w:r>
    </w:p>
    <w:p w14:paraId="0D086D8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灵活运用：开放式指令生成创意标题 vs 封闭式指令输出标准化表格</w:t>
      </w:r>
    </w:p>
    <w:p w14:paraId="175F808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分组演练：“中央环保督察整改汇报”设计差异化的处室版 vs 集团版指令</w:t>
      </w:r>
    </w:p>
    <w:p w14:paraId="45D1BD3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三、经验萃取中常见的提示</w:t>
      </w:r>
      <w:proofErr w:type="gram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语设计</w:t>
      </w:r>
      <w:proofErr w:type="gram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缺陷</w:t>
      </w:r>
    </w:p>
    <w:p w14:paraId="1A55A7F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缺乏迭代：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某央企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“AI生成党建报告”三次优化过程全解析</w:t>
      </w:r>
    </w:p>
    <w:p w14:paraId="6319DAF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过度指令：因细节冗余导致AI误读“安全生产责任制”核心要求的失败案例</w:t>
      </w:r>
    </w:p>
    <w:p w14:paraId="71F30C7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模糊指令：“请分析数据” vs “请用柱状图对比2023年各季度营收增长率”</w:t>
      </w:r>
    </w:p>
    <w:p w14:paraId="1431913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假设偏见：误将AI当作行业专家导致的政策解读硬伤</w:t>
      </w:r>
    </w:p>
    <w:p w14:paraId="4C9D959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忽视伦理：某国企因AI自动关联涉密数据触发系统警报的教训分析</w:t>
      </w:r>
    </w:p>
    <w:p w14:paraId="547FD5A8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6. 挖掘反向：从“员工吐槽内容”反推管理痛点的创新指令设计</w:t>
      </w:r>
    </w:p>
    <w:p w14:paraId="4734832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7. 过度开放：未设边界导致AI生成不符合国资监管要求的激进改革方案</w:t>
      </w:r>
    </w:p>
    <w:p w14:paraId="4497F89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第三讲：不同场景的AI软件应用</w:t>
      </w:r>
    </w:p>
    <w:p w14:paraId="15294E2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一、AI文字写作与语言处理:</w:t>
      </w:r>
    </w:p>
    <w:p w14:paraId="6CA884C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文本提炼写作指南：从10万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字政策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文件中提取500字摘要的指令公式</w:t>
      </w:r>
    </w:p>
    <w:p w14:paraId="17FA0F13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标题投喂法：向AI“投喂”《人民日报》标题库生成公文标题</w:t>
      </w:r>
    </w:p>
    <w:p w14:paraId="6F210478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工作汇报整合：合并12份部门周报生成集团月度经营分析</w:t>
      </w:r>
    </w:p>
    <w:p w14:paraId="60B5751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WPS自动写作：一键输出符合GB/T 9704标准的党委会议纪要</w:t>
      </w:r>
    </w:p>
    <w:p w14:paraId="2C5ACDC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场景应用：</w:t>
      </w:r>
    </w:p>
    <w:p w14:paraId="32940E0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文本纠错：自动识别“坚持党对国有企业的领导”等政治表述规范性</w:t>
      </w:r>
    </w:p>
    <w:p w14:paraId="74EADCC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智能写作：20分钟生成5000字巡视整改报告初稿</w:t>
      </w:r>
    </w:p>
    <w:p w14:paraId="712403D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二、PPT制作</w:t>
      </w:r>
    </w:p>
    <w:p w14:paraId="0DB481F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六步设计法：从“核心论点”到“视觉美化”的AI全流程辅助</w:t>
      </w:r>
    </w:p>
    <w:p w14:paraId="60EA840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2. 文本优化：将2000字工作报告浓缩为10页PPT的AI指令设计</w:t>
      </w:r>
    </w:p>
    <w:p w14:paraId="1FD7A2D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智能生成：输入3个关键词自动生成“国企改革三年行动”主题PPT</w:t>
      </w:r>
    </w:p>
    <w:p w14:paraId="2E8FB31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案例演示：</w:t>
      </w:r>
    </w:p>
    <w:p w14:paraId="59D6DCD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proofErr w:type="gramStart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某央企用</w:t>
      </w:r>
      <w:proofErr w:type="gramEnd"/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AI将“十四五规划”文本转换为动态可交互PPT</w:t>
      </w:r>
    </w:p>
    <w:p w14:paraId="22E2E94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+图像生成与处理:</w:t>
      </w:r>
    </w:p>
    <w:p w14:paraId="761BA24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简单图片的生成与制作</w:t>
      </w:r>
    </w:p>
    <w:p w14:paraId="1D2D701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AI图片生成组合应用</w:t>
      </w:r>
    </w:p>
    <w:p w14:paraId="7330C96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AI人物换脸：将AI人物进行换脸</w:t>
      </w:r>
    </w:p>
    <w:p w14:paraId="31ACAD4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“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+”三大组合的精细图片制作</w:t>
      </w:r>
    </w:p>
    <w:p w14:paraId="48810DC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5. 图像编辑（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静图动态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）的AI应用</w:t>
      </w:r>
    </w:p>
    <w:p w14:paraId="19F99A7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6. 场景应用：图像编辑、修复、风格转换、人脸识别等</w:t>
      </w:r>
    </w:p>
    <w:p w14:paraId="17A718D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四、语音识别与合成:</w:t>
      </w:r>
    </w:p>
    <w:p w14:paraId="00712C5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1. </w:t>
      </w:r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讯飞输入法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：实时转换2小时会议录音为结构化纪要</w:t>
      </w:r>
    </w:p>
    <w:p w14:paraId="10BE50C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百度语音识别：方言版安全生产守则的普通话文本转化</w:t>
      </w:r>
    </w:p>
    <w:p w14:paraId="702DE05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3.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iFlytek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语音合成：生成符合领导声线特征的AI语音播报</w:t>
      </w:r>
    </w:p>
    <w:p w14:paraId="2B03A31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场景应用：</w:t>
      </w:r>
    </w:p>
    <w:p w14:paraId="45936305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语音翻译：跨国合作谈判的实时双语转写</w:t>
      </w:r>
    </w:p>
    <w:p w14:paraId="424A983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语音助手：通过声控查询国资监管最新政策</w:t>
      </w:r>
    </w:p>
    <w:p w14:paraId="42BEA1A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五、AI加持下的数据分析与报告生成:</w:t>
      </w:r>
    </w:p>
    <w:p w14:paraId="264BEFB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数据采集源的AI应用</w:t>
      </w:r>
    </w:p>
    <w:p w14:paraId="4A38F35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2. 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的数据分析汇总</w:t>
      </w:r>
    </w:p>
    <w:p w14:paraId="05DCF82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AI数据报告的制作</w:t>
      </w:r>
    </w:p>
    <w:p w14:paraId="0927A61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4. 场景应用：数据可视化、市场分析、趋势预测等</w:t>
      </w:r>
    </w:p>
    <w:p w14:paraId="511B7840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第四讲：火爆款AI软件介绍与实操</w:t>
      </w:r>
    </w:p>
    <w:p w14:paraId="25E11C6C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一、</w:t>
      </w:r>
      <w:proofErr w:type="spellStart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: 强大的信息检索和分析工具</w:t>
      </w:r>
    </w:p>
    <w:p w14:paraId="480C27A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文献检索的应用方法</w:t>
      </w:r>
    </w:p>
    <w:p w14:paraId="155A62B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数据分析的应用方法</w:t>
      </w:r>
    </w:p>
    <w:p w14:paraId="478A355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知识图谱的构建方法</w:t>
      </w:r>
    </w:p>
    <w:p w14:paraId="1C2E08AE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案例实操：</w:t>
      </w:r>
    </w:p>
    <w:p w14:paraId="2D0FB129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检索某领域最新研究文献</w:t>
      </w:r>
    </w:p>
    <w:p w14:paraId="4E0C435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分析某公司财报数据</w:t>
      </w:r>
    </w:p>
    <w:p w14:paraId="47804B74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</w:t>
      </w:r>
      <w:proofErr w:type="spell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DeepSeek</w:t>
      </w:r>
      <w:proofErr w:type="spellEnd"/>
      <w:proofErr w:type="gramStart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构建某</w:t>
      </w:r>
      <w:proofErr w:type="gramEnd"/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领域知识图谱</w:t>
      </w:r>
    </w:p>
    <w:p w14:paraId="1FDB7BBB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二、豆包: 多功能AI创作平台</w:t>
      </w:r>
    </w:p>
    <w:p w14:paraId="2F66DC88" w14:textId="3C13B614" w:rsidR="007D1B08" w:rsidRPr="007D1B08" w:rsidRDefault="007D1B08" w:rsidP="00EF6E76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文本生成技巧</w:t>
      </w:r>
      <w:r w:rsidR="00EF6E76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图像生成操作</w:t>
      </w:r>
      <w:r w:rsidR="00EF6E76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视频剪辑应用</w:t>
      </w:r>
    </w:p>
    <w:p w14:paraId="18271C4F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color w:val="FF0000"/>
          <w:sz w:val="24"/>
          <w:szCs w:val="24"/>
          <w14:ligatures w14:val="standardContextual"/>
        </w:rPr>
        <w:t>案例实操：</w:t>
      </w:r>
    </w:p>
    <w:p w14:paraId="2F75C071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使用豆包生成一篇产品推广文案</w:t>
      </w:r>
    </w:p>
    <w:p w14:paraId="53647C4D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使用豆包生成一张节日海报</w:t>
      </w:r>
    </w:p>
    <w:p w14:paraId="51017A3A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使用豆包剪辑一段短视频</w:t>
      </w:r>
    </w:p>
    <w:p w14:paraId="40BADE42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三、WPS AI: 智能办公助手</w:t>
      </w:r>
    </w:p>
    <w:p w14:paraId="51D237CD" w14:textId="439F8F56" w:rsidR="007D1B08" w:rsidRPr="007D1B08" w:rsidRDefault="007D1B08" w:rsidP="009F2F7F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文档写作</w:t>
      </w:r>
      <w:r w:rsidR="009F2F7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2. PPT制作</w:t>
      </w:r>
      <w:r w:rsidR="009F2F7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表格处理</w:t>
      </w:r>
    </w:p>
    <w:p w14:paraId="08B38C91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案例实操：</w:t>
      </w:r>
    </w:p>
    <w:p w14:paraId="6B244906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1. 使用WPS AI辅助撰写一份工作总结</w:t>
      </w:r>
    </w:p>
    <w:p w14:paraId="6A126DC7" w14:textId="77777777" w:rsidR="007D1B08" w:rsidRPr="007D1B08" w:rsidRDefault="007D1B08" w:rsidP="007D1B08">
      <w:pPr>
        <w:spacing w:line="340" w:lineRule="exact"/>
        <w:ind w:leftChars="135" w:left="283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2. 使用WPS AI快速制作一份产品介绍PPT</w:t>
      </w:r>
    </w:p>
    <w:p w14:paraId="4B8212FF" w14:textId="600A5C35" w:rsidR="00861379" w:rsidRDefault="007D1B08" w:rsidP="00EF6E76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7D1B08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3. 使用WPS AI进行数据分析和可视化</w:t>
      </w:r>
    </w:p>
    <w:p w14:paraId="581FA20B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Times New Roman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68437C7D" w14:textId="2052AB21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2025年4月11日-4月14日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成都市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00BC0CC" w14:textId="11E9E454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2025年4月23日-4月26日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长沙市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（23日全天报道）</w:t>
      </w:r>
    </w:p>
    <w:p w14:paraId="5DF00F79" w14:textId="11F63F7F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2025年5月14日-5月17日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上海市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（14日全天报道）</w:t>
      </w:r>
    </w:p>
    <w:p w14:paraId="5D8E8C18" w14:textId="12AC85B2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2025年5月21日-5月24日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武汉市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（21日全天报道）</w:t>
      </w:r>
    </w:p>
    <w:p w14:paraId="40A154DA" w14:textId="120F11B8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2025年6月11日-6月14日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南昌市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8410AC3" w14:textId="72E9BB25" w:rsidR="008A75FD" w:rsidRPr="008A75FD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2025年6月18日-6月21日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青岛市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（18日全天报道）</w:t>
      </w:r>
    </w:p>
    <w:p w14:paraId="31540101" w14:textId="7B3FC9EA" w:rsidR="00861379" w:rsidRDefault="008A75FD" w:rsidP="00EF6E76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Cs w:val="21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2025年6月25日-6月28日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贵阳市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（25日全天报道）</w:t>
      </w:r>
    </w:p>
    <w:p w14:paraId="7EB749F1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35679828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EF6E76">
        <w:rPr>
          <w:rFonts w:ascii="微软雅黑" w:eastAsia="微软雅黑" w:hAnsi="微软雅黑" w:hint="eastAsia"/>
          <w:b/>
          <w:bCs/>
          <w:sz w:val="24"/>
          <w:szCs w:val="24"/>
        </w:rPr>
        <w:t>1. 核心对象：</w:t>
      </w:r>
    </w:p>
    <w:p w14:paraId="624513AA" w14:textId="2412CAF4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国央</w:t>
      </w:r>
      <w:proofErr w:type="gramStart"/>
      <w:r w:rsidRPr="00EF6E76">
        <w:rPr>
          <w:rFonts w:ascii="微软雅黑" w:eastAsia="微软雅黑" w:hAnsi="微软雅黑" w:hint="eastAsia"/>
          <w:sz w:val="24"/>
          <w:szCs w:val="24"/>
        </w:rPr>
        <w:t>企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企业事业单位</w:t>
      </w:r>
      <w:r w:rsidRPr="00EF6E76">
        <w:rPr>
          <w:rFonts w:ascii="微软雅黑" w:eastAsia="微软雅黑" w:hAnsi="微软雅黑" w:hint="eastAsia"/>
          <w:sz w:val="24"/>
          <w:szCs w:val="24"/>
        </w:rPr>
        <w:t>办公室全员（行政/党建/战略/财务部门优先）</w:t>
      </w:r>
    </w:p>
    <w:p w14:paraId="0F10587F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数字化转型领导小组及执行层</w:t>
      </w:r>
    </w:p>
    <w:p w14:paraId="011FBDA8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涉及政策研究、数据报送、公文撰写的关键岗位</w:t>
      </w:r>
    </w:p>
    <w:p w14:paraId="39BB8E61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EF6E76">
        <w:rPr>
          <w:rFonts w:ascii="微软雅黑" w:eastAsia="微软雅黑" w:hAnsi="微软雅黑" w:hint="eastAsia"/>
          <w:b/>
          <w:bCs/>
          <w:sz w:val="24"/>
          <w:szCs w:val="24"/>
        </w:rPr>
        <w:t>2. 延伸对象：</w:t>
      </w:r>
    </w:p>
    <w:p w14:paraId="6B51E97E" w14:textId="77777777" w:rsidR="00EF6E76" w:rsidRPr="00EF6E76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hint="eastAsia"/>
          <w:sz w:val="24"/>
          <w:szCs w:val="24"/>
        </w:rPr>
      </w:pPr>
      <w:r w:rsidRPr="00EF6E76">
        <w:rPr>
          <w:rFonts w:ascii="微软雅黑" w:eastAsia="微软雅黑" w:hAnsi="微软雅黑" w:hint="eastAsia"/>
          <w:sz w:val="24"/>
          <w:szCs w:val="24"/>
        </w:rPr>
        <w:t>地方国企、事业单位信息化建设相关人员</w:t>
      </w:r>
    </w:p>
    <w:p w14:paraId="589CA6CC" w14:textId="40776C4D" w:rsidR="00861379" w:rsidRDefault="00EF6E76" w:rsidP="00EF6E76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proofErr w:type="gramStart"/>
      <w:r w:rsidRPr="00EF6E76">
        <w:rPr>
          <w:rFonts w:ascii="微软雅黑" w:eastAsia="微软雅黑" w:hAnsi="微软雅黑" w:hint="eastAsia"/>
          <w:sz w:val="24"/>
          <w:szCs w:val="24"/>
        </w:rPr>
        <w:t>需快速</w:t>
      </w:r>
      <w:proofErr w:type="gramEnd"/>
      <w:r w:rsidRPr="00EF6E76">
        <w:rPr>
          <w:rFonts w:ascii="微软雅黑" w:eastAsia="微软雅黑" w:hAnsi="微软雅黑" w:hint="eastAsia"/>
          <w:sz w:val="24"/>
          <w:szCs w:val="24"/>
        </w:rPr>
        <w:t>掌握AI工具提升管理效能的中层干部</w:t>
      </w:r>
    </w:p>
    <w:p w14:paraId="0CB7D0E1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02D50961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41D58636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5A456900" w14:textId="7CE3C9AA" w:rsidR="00861379" w:rsidRDefault="00485E94" w:rsidP="007D1B08">
      <w:pPr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培训收费：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80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（含讲师费、资料、咨询费、发票。证书费、</w:t>
      </w:r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会议期间俩</w:t>
      </w:r>
      <w:proofErr w:type="gramStart"/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个</w:t>
      </w:r>
      <w:proofErr w:type="gramEnd"/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中餐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、邮寄费）。</w:t>
      </w:r>
      <w:r w:rsidR="00DF3D58">
        <w:rPr>
          <w:rFonts w:ascii="微软雅黑" w:eastAsia="微软雅黑" w:hAnsi="微软雅黑" w:cs="微软雅黑" w:hint="eastAsia"/>
          <w:color w:val="000000"/>
          <w:sz w:val="24"/>
          <w:szCs w:val="24"/>
        </w:rPr>
        <w:t>含一个证书。</w:t>
      </w:r>
    </w:p>
    <w:p w14:paraId="33DA00A3" w14:textId="77777777" w:rsidR="00861379" w:rsidRDefault="00000000" w:rsidP="007D1B08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请收到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文件后转发给相关部门或人员，统一组织人员参加的单位，给予优惠。食宿统一安排，费用自理。费用报到时面交或提前汇款至中心指定收款账户（户名：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国企联培企业管理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（北京）中心，银行帐号：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4D574CAC" w14:textId="532F8260" w:rsidR="00861379" w:rsidRDefault="00000000" w:rsidP="007D1B08">
      <w:pPr>
        <w:tabs>
          <w:tab w:val="left" w:pos="1134"/>
        </w:tabs>
        <w:spacing w:line="340" w:lineRule="exact"/>
        <w:ind w:firstLineChars="150" w:firstLine="36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2" w:name="_Hlk178149841"/>
      <w:r w:rsidR="007D1B08" w:rsidRP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全栈工程师</w:t>
      </w:r>
      <w:r w:rsidR="00DF3D5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bookmarkEnd w:id="2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3" w:name="_Hlk17814977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7D1B08" w:rsidRP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人工智能应用工程师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4" w:name="_Hlk193705529"/>
      <w:bookmarkEnd w:id="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5" w:name="_Hlk185951688"/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行政管理师（高级）</w:t>
      </w:r>
      <w:bookmarkEnd w:id="5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4"/>
      <w:r w:rsidR="007D1B08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</w:t>
      </w:r>
      <w:r w:rsidR="007D1B08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r w:rsidR="007D1B08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岗位能力证书、全网查询www.cveqc.org.cn（全国职业教育技能认证网），全国通用。</w:t>
      </w:r>
      <w:r w:rsidR="00861379">
        <w:fldChar w:fldCharType="begin"/>
      </w:r>
      <w:r w:rsidR="00861379">
        <w:instrText>HYPERLINK "mailto:如有需要，学员报名时请将办证资料以邮件的方式发送到会务组chinahr_peixun@vip.126.com。需提交身份证、学历ygh"</w:instrText>
      </w:r>
      <w:r w:rsidR="00861379">
        <w:rPr>
          <w:rFonts w:hint="eastAsia"/>
        </w:rPr>
        <w:fldChar w:fldCharType="separate"/>
      </w:r>
      <w:r w:rsidR="00861379">
        <w:rPr>
          <w:rFonts w:ascii="微软雅黑" w:eastAsia="微软雅黑" w:hAnsi="微软雅黑" w:cs="微软雅黑" w:hint="eastAsia"/>
          <w:color w:val="000000"/>
          <w:sz w:val="24"/>
          <w:szCs w:val="24"/>
        </w:rPr>
        <w:t>需邮件提交：身份证复印件、学历证</w:t>
      </w:r>
      <w:r w:rsidR="00861379">
        <w:fldChar w:fldCharType="end"/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29254C0F" w14:textId="77777777" w:rsidR="00861379" w:rsidRDefault="00000000" w:rsidP="007D1B08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6" w:name="发文日期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16E3B2AB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</w:t>
      </w:r>
      <w:proofErr w:type="gramStart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微信同</w:t>
      </w:r>
      <w:proofErr w:type="gramEnd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号）</w:t>
      </w:r>
    </w:p>
    <w:p w14:paraId="384A0E15" w14:textId="77777777" w:rsidR="00861379" w:rsidRDefault="00000000" w:rsidP="007D1B08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1ED09EF3" w14:textId="55FE3BF2" w:rsidR="00861379" w:rsidRPr="00EF6E76" w:rsidRDefault="00000000" w:rsidP="00EF6E76">
      <w:pPr>
        <w:tabs>
          <w:tab w:val="left" w:pos="1134"/>
        </w:tabs>
        <w:spacing w:line="360" w:lineRule="exact"/>
        <w:ind w:leftChars="146" w:left="395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729BB756" wp14:editId="5AD5590C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  <w:r w:rsidR="00EF6E76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报名邮箱：1007944993@qq.com</w:t>
      </w:r>
    </w:p>
    <w:bookmarkEnd w:id="6"/>
    <w:p w14:paraId="394FA0C1" w14:textId="77777777" w:rsidR="00EF6E76" w:rsidRDefault="00000000">
      <w:pPr>
        <w:tabs>
          <w:tab w:val="left" w:pos="1134"/>
        </w:tabs>
        <w:spacing w:line="360" w:lineRule="exact"/>
        <w:ind w:firstLineChars="100" w:firstLine="240"/>
        <w:rPr>
          <w:rFonts w:ascii="微软雅黑" w:eastAsia="微软雅黑" w:hAnsi="微软雅黑" w:cs="仿宋_GB2312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</w:p>
    <w:p w14:paraId="446EA432" w14:textId="0000C9F0" w:rsidR="00861379" w:rsidRDefault="00000000">
      <w:pPr>
        <w:tabs>
          <w:tab w:val="left" w:pos="1134"/>
        </w:tabs>
        <w:spacing w:line="360" w:lineRule="exact"/>
        <w:ind w:firstLineChars="100" w:firstLine="28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639DFCC9" w14:textId="77777777" w:rsidR="00861379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proofErr w:type="gramStart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</w:t>
      </w:r>
      <w:proofErr w:type="gramEnd"/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EF79711" w14:textId="6DDC3141" w:rsidR="00861379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00367A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月5日</w:t>
      </w:r>
    </w:p>
    <w:p w14:paraId="3B6B3E2B" w14:textId="77777777" w:rsidR="00861379" w:rsidRDefault="00861379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61379">
          <w:footerReference w:type="default" r:id="rId8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1C3CCD0B" w14:textId="58F3A1DB" w:rsidR="00861379" w:rsidRDefault="00EF6E76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驾驭</w:t>
      </w:r>
      <w:proofErr w:type="spellStart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DeepSeek</w:t>
      </w:r>
      <w:proofErr w:type="spellEnd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，智创未来——企业AI高效办公与合</w:t>
      </w:r>
      <w:proofErr w:type="gramStart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规</w:t>
      </w:r>
      <w:proofErr w:type="gramEnd"/>
      <w:r w:rsidRPr="00EF6E76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t>赋能的实战突围</w:t>
      </w:r>
      <w:r w:rsidR="00DF3D58"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6392D52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61379" w14:paraId="43F3EB9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308B8FA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50AD06F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8F0274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01F1BC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913A8" w14:textId="77777777" w:rsidR="00861379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61379" w14:paraId="231FE419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FA3198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2F188B3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A2B2F2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B7DD9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27BB832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5FA33E9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4A51561" w14:textId="77777777" w:rsidR="00861379" w:rsidRDefault="00861379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1C31DAA5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9DAC7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EEDC70B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2F9AFDD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DC73F8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759E443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E9698C9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2702492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337CECE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057F8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70FAAEA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C0ABDC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5DC5D6FC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97E5446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E73B5F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8183824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42EA980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D2966F7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8601F4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A9C788D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FC994EF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33637B41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A7C2BB5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58A56FFB" w14:textId="77777777" w:rsidR="00861379" w:rsidRDefault="00861379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61379" w14:paraId="47197598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9D5637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A5628A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66310C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88327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1039B6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7D8D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345202C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12D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BF397B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10694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FA29C4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C5357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8B4EF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61379" w14:paraId="677570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94055F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42FCDB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F484A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92E9D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20D24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3E4B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61379" w14:paraId="08B09DE4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F6CB37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82E6E18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842649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619AE7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2474BF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43963A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8695AFD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AA5EB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A42A606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E8153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829B1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883F57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C3CE9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CC04A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CD4530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883344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C7A3D3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8C7A7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432CA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5D604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261070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7ED10DB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AC5D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861D9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329DFE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87E933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305C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C0C6062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F581ED8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12A402E3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390F7DB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225647E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6311E0EE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EED2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5A6B341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1DA756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04D7D109" w14:textId="77777777" w:rsidR="00861379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AF21A" w14:textId="77777777" w:rsidR="00861379" w:rsidRDefault="00861379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61379" w14:paraId="72B0C65E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373775FE" w14:textId="77777777" w:rsidR="00861379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微信或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FA5" w14:textId="1E6A08FC" w:rsidR="00861379" w:rsidRDefault="00BE5504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报考证书名称       </w:t>
            </w: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20803CFF" w14:textId="1D576248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</w:t>
            </w:r>
            <w:r w:rsidR="00BE5504"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2B70C26" w14:textId="77777777" w:rsidR="00861379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61379">
      <w:footerReference w:type="default" r:id="rId9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3643" w14:textId="77777777" w:rsidR="00095520" w:rsidRDefault="00095520">
      <w:pPr>
        <w:rPr>
          <w:rFonts w:hint="eastAsia"/>
        </w:rPr>
      </w:pPr>
      <w:r>
        <w:separator/>
      </w:r>
    </w:p>
  </w:endnote>
  <w:endnote w:type="continuationSeparator" w:id="0">
    <w:p w14:paraId="5AAF6BAB" w14:textId="77777777" w:rsidR="00095520" w:rsidRDefault="000955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E72F6" w14:textId="77777777" w:rsidR="00861379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84495" w14:textId="77777777" w:rsidR="00861379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616BDC6C" w14:textId="084A33D7" w:rsidR="00861379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 w:rsidR="00A02DA0"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B770" w14:textId="77777777" w:rsidR="00095520" w:rsidRDefault="00095520">
      <w:pPr>
        <w:rPr>
          <w:rFonts w:hint="eastAsia"/>
        </w:rPr>
      </w:pPr>
      <w:r>
        <w:separator/>
      </w:r>
    </w:p>
  </w:footnote>
  <w:footnote w:type="continuationSeparator" w:id="0">
    <w:p w14:paraId="338A61EE" w14:textId="77777777" w:rsidR="00095520" w:rsidRDefault="000955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367A"/>
    <w:rsid w:val="0004681C"/>
    <w:rsid w:val="0005397A"/>
    <w:rsid w:val="0006148A"/>
    <w:rsid w:val="00095520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46E5"/>
    <w:rsid w:val="001E10A3"/>
    <w:rsid w:val="002435DF"/>
    <w:rsid w:val="0028331F"/>
    <w:rsid w:val="002C7A26"/>
    <w:rsid w:val="002E73F0"/>
    <w:rsid w:val="002F6E0A"/>
    <w:rsid w:val="00304B58"/>
    <w:rsid w:val="0031040B"/>
    <w:rsid w:val="003172F6"/>
    <w:rsid w:val="003274E7"/>
    <w:rsid w:val="00332775"/>
    <w:rsid w:val="003A25D0"/>
    <w:rsid w:val="003C522E"/>
    <w:rsid w:val="003D1DE1"/>
    <w:rsid w:val="003D26ED"/>
    <w:rsid w:val="003D6BB3"/>
    <w:rsid w:val="004046B7"/>
    <w:rsid w:val="00421609"/>
    <w:rsid w:val="004553DE"/>
    <w:rsid w:val="00485E94"/>
    <w:rsid w:val="004B3B72"/>
    <w:rsid w:val="004D10FA"/>
    <w:rsid w:val="0052451A"/>
    <w:rsid w:val="005375D5"/>
    <w:rsid w:val="00576C3B"/>
    <w:rsid w:val="00594D9B"/>
    <w:rsid w:val="00595930"/>
    <w:rsid w:val="005B256F"/>
    <w:rsid w:val="005B334F"/>
    <w:rsid w:val="005C314C"/>
    <w:rsid w:val="005F3DDF"/>
    <w:rsid w:val="00602A50"/>
    <w:rsid w:val="00605F67"/>
    <w:rsid w:val="00606CA2"/>
    <w:rsid w:val="006409A5"/>
    <w:rsid w:val="00670688"/>
    <w:rsid w:val="00684917"/>
    <w:rsid w:val="006A643B"/>
    <w:rsid w:val="006A6830"/>
    <w:rsid w:val="006F7FAC"/>
    <w:rsid w:val="007265C5"/>
    <w:rsid w:val="00730E09"/>
    <w:rsid w:val="007332BF"/>
    <w:rsid w:val="00733733"/>
    <w:rsid w:val="00786ADA"/>
    <w:rsid w:val="00787620"/>
    <w:rsid w:val="007D1B08"/>
    <w:rsid w:val="00844CAB"/>
    <w:rsid w:val="00857218"/>
    <w:rsid w:val="00861379"/>
    <w:rsid w:val="00874DD5"/>
    <w:rsid w:val="00886838"/>
    <w:rsid w:val="008A0113"/>
    <w:rsid w:val="008A75FD"/>
    <w:rsid w:val="008C72FE"/>
    <w:rsid w:val="008F37E6"/>
    <w:rsid w:val="009800BC"/>
    <w:rsid w:val="009A6030"/>
    <w:rsid w:val="009C2639"/>
    <w:rsid w:val="009D68D8"/>
    <w:rsid w:val="009E2935"/>
    <w:rsid w:val="009E68F0"/>
    <w:rsid w:val="009F2F7F"/>
    <w:rsid w:val="00A02AF7"/>
    <w:rsid w:val="00A02DA0"/>
    <w:rsid w:val="00A11011"/>
    <w:rsid w:val="00A15AFB"/>
    <w:rsid w:val="00A24BFF"/>
    <w:rsid w:val="00A40954"/>
    <w:rsid w:val="00A47BC6"/>
    <w:rsid w:val="00A74A24"/>
    <w:rsid w:val="00A83A39"/>
    <w:rsid w:val="00A90ABA"/>
    <w:rsid w:val="00AA26FC"/>
    <w:rsid w:val="00AD6ECD"/>
    <w:rsid w:val="00B16217"/>
    <w:rsid w:val="00B51ACB"/>
    <w:rsid w:val="00BC6448"/>
    <w:rsid w:val="00BD1581"/>
    <w:rsid w:val="00BE5504"/>
    <w:rsid w:val="00C61EDB"/>
    <w:rsid w:val="00C6236D"/>
    <w:rsid w:val="00C95421"/>
    <w:rsid w:val="00CE4D8A"/>
    <w:rsid w:val="00D22F88"/>
    <w:rsid w:val="00D47F4B"/>
    <w:rsid w:val="00DB56E2"/>
    <w:rsid w:val="00DF3D58"/>
    <w:rsid w:val="00E04847"/>
    <w:rsid w:val="00E3032B"/>
    <w:rsid w:val="00E4442A"/>
    <w:rsid w:val="00E543BF"/>
    <w:rsid w:val="00EA47E5"/>
    <w:rsid w:val="00ED3C06"/>
    <w:rsid w:val="00EE15B4"/>
    <w:rsid w:val="00EF6E76"/>
    <w:rsid w:val="00F50FFD"/>
    <w:rsid w:val="00F634FB"/>
    <w:rsid w:val="00F73733"/>
    <w:rsid w:val="00FB347F"/>
    <w:rsid w:val="00FB7213"/>
    <w:rsid w:val="00FC1F5B"/>
    <w:rsid w:val="00FC4BEB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056E1"/>
  <w15:docId w15:val="{B662DA43-7FD4-4474-8C85-15C756B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4</cp:revision>
  <dcterms:created xsi:type="dcterms:W3CDTF">2025-02-20T12:43:00Z</dcterms:created>
  <dcterms:modified xsi:type="dcterms:W3CDTF">2025-03-24T03:19:00Z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929D4D0B1E444A36B16F4C8307FA3D19_12</vt:lpwstr>
  </property>
</Properties>
</file>